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685B92" w14:textId="77777777" w:rsidR="00C65348" w:rsidRDefault="00C65348" w:rsidP="00F1598A">
      <w:pPr>
        <w:widowControl w:val="0"/>
        <w:jc w:val="center"/>
        <w:rPr>
          <w:b/>
          <w:bCs/>
          <w:sz w:val="22"/>
          <w:szCs w:val="22"/>
        </w:rPr>
      </w:pPr>
    </w:p>
    <w:p w14:paraId="0389D98E" w14:textId="351543E4" w:rsidR="0000441D" w:rsidRPr="00964F6D" w:rsidRDefault="00C52A5A" w:rsidP="00F1598A">
      <w:pPr>
        <w:widowControl w:val="0"/>
        <w:jc w:val="center"/>
        <w:rPr>
          <w:b/>
          <w:bCs/>
          <w:sz w:val="22"/>
          <w:szCs w:val="22"/>
        </w:rPr>
      </w:pPr>
      <w:r w:rsidRPr="00964F6D">
        <w:rPr>
          <w:b/>
          <w:bCs/>
          <w:sz w:val="22"/>
          <w:szCs w:val="22"/>
        </w:rPr>
        <w:t>Д</w:t>
      </w:r>
      <w:r w:rsidR="001F33AC" w:rsidRPr="00964F6D">
        <w:rPr>
          <w:b/>
          <w:bCs/>
          <w:sz w:val="22"/>
          <w:szCs w:val="22"/>
        </w:rPr>
        <w:t>оговор</w:t>
      </w:r>
      <w:r w:rsidRPr="00964F6D">
        <w:rPr>
          <w:b/>
          <w:bCs/>
          <w:sz w:val="22"/>
          <w:szCs w:val="22"/>
        </w:rPr>
        <w:t xml:space="preserve"> </w:t>
      </w:r>
      <w:r w:rsidR="00CC4813" w:rsidRPr="00964F6D">
        <w:rPr>
          <w:b/>
          <w:sz w:val="22"/>
          <w:szCs w:val="22"/>
        </w:rPr>
        <w:t>№</w:t>
      </w:r>
      <w:r w:rsidR="006B60B6" w:rsidRPr="00964F6D">
        <w:rPr>
          <w:b/>
          <w:sz w:val="22"/>
          <w:szCs w:val="22"/>
        </w:rPr>
        <w:t xml:space="preserve"> </w:t>
      </w:r>
      <w:r w:rsidR="00046860">
        <w:rPr>
          <w:b/>
          <w:sz w:val="22"/>
          <w:szCs w:val="22"/>
        </w:rPr>
        <w:t>--</w:t>
      </w:r>
      <w:r w:rsidR="00175DFF">
        <w:rPr>
          <w:b/>
          <w:sz w:val="22"/>
          <w:szCs w:val="22"/>
        </w:rPr>
        <w:t>Д</w:t>
      </w:r>
      <w:r w:rsidR="00B763E0">
        <w:rPr>
          <w:b/>
          <w:sz w:val="22"/>
          <w:szCs w:val="22"/>
        </w:rPr>
        <w:t>Ф</w:t>
      </w:r>
      <w:r w:rsidR="00344054">
        <w:rPr>
          <w:b/>
          <w:sz w:val="22"/>
          <w:szCs w:val="22"/>
        </w:rPr>
        <w:t>/</w:t>
      </w:r>
      <w:r w:rsidR="00046860">
        <w:rPr>
          <w:b/>
          <w:sz w:val="22"/>
          <w:szCs w:val="22"/>
        </w:rPr>
        <w:t>--</w:t>
      </w:r>
      <w:r w:rsidR="006D7670" w:rsidRPr="00964F6D">
        <w:rPr>
          <w:b/>
          <w:sz w:val="22"/>
          <w:szCs w:val="22"/>
        </w:rPr>
        <w:t>Г</w:t>
      </w:r>
    </w:p>
    <w:p w14:paraId="01B273B7" w14:textId="16EFF48D" w:rsidR="0096344A" w:rsidRPr="00964F6D" w:rsidRDefault="00C52A5A" w:rsidP="00460E8C">
      <w:pPr>
        <w:widowControl w:val="0"/>
        <w:ind w:left="-142"/>
        <w:jc w:val="center"/>
        <w:rPr>
          <w:b/>
          <w:bCs/>
          <w:sz w:val="22"/>
          <w:szCs w:val="22"/>
        </w:rPr>
      </w:pPr>
      <w:r w:rsidRPr="00964F6D">
        <w:rPr>
          <w:b/>
          <w:bCs/>
          <w:sz w:val="22"/>
          <w:szCs w:val="22"/>
        </w:rPr>
        <w:t xml:space="preserve"> участия в долевом строительстве </w:t>
      </w:r>
      <w:r w:rsidR="000B120B">
        <w:rPr>
          <w:b/>
          <w:bCs/>
          <w:sz w:val="22"/>
          <w:szCs w:val="22"/>
        </w:rPr>
        <w:t xml:space="preserve">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</w:t>
      </w:r>
      <w:r w:rsidR="00460E8C">
        <w:rPr>
          <w:b/>
          <w:bCs/>
          <w:sz w:val="22"/>
          <w:szCs w:val="22"/>
        </w:rPr>
        <w:t>помещениях</w:t>
      </w:r>
      <w:r w:rsidR="00B63AC9">
        <w:rPr>
          <w:b/>
          <w:bCs/>
          <w:sz w:val="22"/>
          <w:szCs w:val="22"/>
        </w:rPr>
        <w:t xml:space="preserve"> многоквартирного дома в отдельных помещениях дома </w:t>
      </w:r>
      <w:r w:rsidR="00460E8C">
        <w:rPr>
          <w:b/>
          <w:bCs/>
          <w:sz w:val="22"/>
          <w:szCs w:val="22"/>
        </w:rPr>
        <w:t>по</w:t>
      </w:r>
      <w:r w:rsidR="004E55CF" w:rsidRPr="00964F6D">
        <w:rPr>
          <w:b/>
          <w:bCs/>
          <w:sz w:val="22"/>
          <w:szCs w:val="22"/>
        </w:rPr>
        <w:t xml:space="preserve"> адресу:</w:t>
      </w:r>
      <w:r w:rsidR="0096344A" w:rsidRPr="00964F6D">
        <w:rPr>
          <w:b/>
          <w:bCs/>
          <w:sz w:val="22"/>
          <w:szCs w:val="22"/>
        </w:rPr>
        <w:t xml:space="preserve"> Санкт-Петербург, </w:t>
      </w:r>
      <w:r w:rsidR="00460E8C">
        <w:rPr>
          <w:b/>
          <w:bCs/>
          <w:sz w:val="22"/>
          <w:szCs w:val="22"/>
        </w:rPr>
        <w:t>проспект Юрия Гагарина, дом 32, корпус 4, литера В</w:t>
      </w:r>
    </w:p>
    <w:p w14:paraId="360DF113" w14:textId="651030E8" w:rsidR="00403E80" w:rsidRDefault="00403E80" w:rsidP="00F1598A">
      <w:pPr>
        <w:widowControl w:val="0"/>
        <w:ind w:firstLine="720"/>
        <w:jc w:val="center"/>
        <w:rPr>
          <w:b/>
          <w:sz w:val="22"/>
          <w:szCs w:val="22"/>
        </w:rPr>
      </w:pPr>
    </w:p>
    <w:p w14:paraId="393130BD" w14:textId="77777777" w:rsidR="00C65348" w:rsidRPr="00964F6D" w:rsidRDefault="00C65348" w:rsidP="00F1598A">
      <w:pPr>
        <w:widowControl w:val="0"/>
        <w:ind w:firstLine="720"/>
        <w:jc w:val="center"/>
        <w:rPr>
          <w:b/>
          <w:sz w:val="22"/>
          <w:szCs w:val="22"/>
        </w:rPr>
      </w:pPr>
    </w:p>
    <w:p w14:paraId="4FE62538" w14:textId="4892B3B7" w:rsidR="00A0673D" w:rsidRPr="00964F6D" w:rsidRDefault="00616D2A" w:rsidP="00F1598A">
      <w:pPr>
        <w:widowControl w:val="0"/>
        <w:jc w:val="center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 xml:space="preserve">г. </w:t>
      </w:r>
      <w:r w:rsidR="00C52A5A" w:rsidRPr="00964F6D">
        <w:rPr>
          <w:b/>
          <w:sz w:val="22"/>
          <w:szCs w:val="22"/>
        </w:rPr>
        <w:t xml:space="preserve">Санкт-Петербург         </w:t>
      </w:r>
      <w:r w:rsidR="001A6162" w:rsidRPr="00964F6D">
        <w:rPr>
          <w:b/>
          <w:sz w:val="22"/>
          <w:szCs w:val="22"/>
        </w:rPr>
        <w:t xml:space="preserve"> </w:t>
      </w:r>
      <w:r w:rsidR="009E6080" w:rsidRPr="00964F6D">
        <w:rPr>
          <w:b/>
          <w:sz w:val="22"/>
          <w:szCs w:val="22"/>
        </w:rPr>
        <w:t xml:space="preserve"> </w:t>
      </w:r>
      <w:r w:rsidR="00C52A5A" w:rsidRPr="00964F6D">
        <w:rPr>
          <w:b/>
          <w:sz w:val="22"/>
          <w:szCs w:val="22"/>
        </w:rPr>
        <w:t xml:space="preserve">   </w:t>
      </w:r>
      <w:r w:rsidR="00257A4F" w:rsidRPr="00964F6D">
        <w:rPr>
          <w:b/>
          <w:sz w:val="22"/>
          <w:szCs w:val="22"/>
        </w:rPr>
        <w:tab/>
      </w:r>
      <w:r w:rsidR="00257A4F" w:rsidRPr="00964F6D">
        <w:rPr>
          <w:b/>
          <w:sz w:val="22"/>
          <w:szCs w:val="22"/>
        </w:rPr>
        <w:tab/>
      </w:r>
      <w:r w:rsidR="001F33AC" w:rsidRPr="00964F6D">
        <w:rPr>
          <w:b/>
          <w:sz w:val="22"/>
          <w:szCs w:val="22"/>
        </w:rPr>
        <w:t xml:space="preserve">                  </w:t>
      </w:r>
      <w:r w:rsidR="00C52A5A" w:rsidRPr="00964F6D">
        <w:rPr>
          <w:b/>
          <w:sz w:val="22"/>
          <w:szCs w:val="22"/>
        </w:rPr>
        <w:t xml:space="preserve">                                                </w:t>
      </w:r>
      <w:r w:rsidR="004D43A9">
        <w:rPr>
          <w:b/>
          <w:sz w:val="22"/>
          <w:szCs w:val="22"/>
        </w:rPr>
        <w:t xml:space="preserve">    </w:t>
      </w:r>
      <w:r w:rsidR="006A69AA" w:rsidRPr="00964F6D">
        <w:rPr>
          <w:b/>
          <w:sz w:val="22"/>
          <w:szCs w:val="22"/>
        </w:rPr>
        <w:t xml:space="preserve"> </w:t>
      </w:r>
      <w:r w:rsidR="00AC476F">
        <w:rPr>
          <w:b/>
          <w:sz w:val="22"/>
          <w:szCs w:val="22"/>
        </w:rPr>
        <w:t xml:space="preserve">         </w:t>
      </w:r>
      <w:proofErr w:type="gramStart"/>
      <w:r w:rsidR="00AC476F">
        <w:rPr>
          <w:b/>
          <w:sz w:val="22"/>
          <w:szCs w:val="22"/>
        </w:rPr>
        <w:t xml:space="preserve">  </w:t>
      </w:r>
      <w:r w:rsidR="006A69AA" w:rsidRPr="00964F6D">
        <w:rPr>
          <w:b/>
          <w:sz w:val="22"/>
          <w:szCs w:val="22"/>
        </w:rPr>
        <w:t xml:space="preserve"> </w:t>
      </w:r>
      <w:r w:rsidR="0000441D" w:rsidRPr="00964F6D">
        <w:rPr>
          <w:b/>
          <w:sz w:val="22"/>
          <w:szCs w:val="22"/>
        </w:rPr>
        <w:t>«</w:t>
      </w:r>
      <w:proofErr w:type="gramEnd"/>
      <w:r w:rsidR="00046860">
        <w:rPr>
          <w:b/>
          <w:sz w:val="22"/>
          <w:szCs w:val="22"/>
        </w:rPr>
        <w:t>--</w:t>
      </w:r>
      <w:r w:rsidR="0000441D" w:rsidRPr="00964F6D">
        <w:rPr>
          <w:b/>
          <w:sz w:val="22"/>
          <w:szCs w:val="22"/>
        </w:rPr>
        <w:t>»</w:t>
      </w:r>
      <w:r w:rsidR="002B64A2" w:rsidRPr="00964F6D">
        <w:rPr>
          <w:b/>
          <w:sz w:val="22"/>
          <w:szCs w:val="22"/>
        </w:rPr>
        <w:t xml:space="preserve"> </w:t>
      </w:r>
      <w:r w:rsidR="00046860">
        <w:rPr>
          <w:b/>
          <w:sz w:val="22"/>
          <w:szCs w:val="22"/>
        </w:rPr>
        <w:t xml:space="preserve">---- ---- </w:t>
      </w:r>
      <w:r w:rsidR="00C52A5A" w:rsidRPr="00964F6D">
        <w:rPr>
          <w:b/>
          <w:sz w:val="22"/>
          <w:szCs w:val="22"/>
        </w:rPr>
        <w:t xml:space="preserve">года </w:t>
      </w:r>
    </w:p>
    <w:p w14:paraId="4B2EB27B" w14:textId="77777777" w:rsidR="00C52A5A" w:rsidRPr="00964F6D" w:rsidRDefault="00C52A5A" w:rsidP="00F1598A">
      <w:pPr>
        <w:widowControl w:val="0"/>
        <w:jc w:val="center"/>
        <w:rPr>
          <w:b/>
          <w:bCs/>
          <w:sz w:val="22"/>
          <w:szCs w:val="22"/>
        </w:rPr>
      </w:pPr>
      <w:r w:rsidRPr="00964F6D">
        <w:rPr>
          <w:b/>
          <w:sz w:val="22"/>
          <w:szCs w:val="22"/>
        </w:rPr>
        <w:t xml:space="preserve"> </w:t>
      </w:r>
    </w:p>
    <w:p w14:paraId="72864BE5" w14:textId="77777777" w:rsidR="00C31CE8" w:rsidRDefault="00207378" w:rsidP="00F1598A">
      <w:pPr>
        <w:ind w:firstLine="709"/>
        <w:jc w:val="both"/>
        <w:rPr>
          <w:sz w:val="22"/>
          <w:szCs w:val="22"/>
        </w:rPr>
      </w:pPr>
      <w:r w:rsidRPr="00964F6D">
        <w:rPr>
          <w:b/>
          <w:bCs/>
          <w:sz w:val="22"/>
          <w:szCs w:val="22"/>
        </w:rPr>
        <w:t>Обществ</w:t>
      </w:r>
      <w:r w:rsidR="00506B73">
        <w:rPr>
          <w:b/>
          <w:bCs/>
          <w:sz w:val="22"/>
          <w:szCs w:val="22"/>
        </w:rPr>
        <w:t>о</w:t>
      </w:r>
      <w:r w:rsidRPr="00964F6D">
        <w:rPr>
          <w:b/>
          <w:bCs/>
          <w:sz w:val="22"/>
          <w:szCs w:val="22"/>
        </w:rPr>
        <w:t xml:space="preserve"> с огран</w:t>
      </w:r>
      <w:r w:rsidR="00506B73">
        <w:rPr>
          <w:b/>
          <w:bCs/>
          <w:sz w:val="22"/>
          <w:szCs w:val="22"/>
        </w:rPr>
        <w:t>иченной ответственностью «</w:t>
      </w:r>
      <w:r w:rsidR="008A437C">
        <w:rPr>
          <w:b/>
          <w:bCs/>
          <w:sz w:val="22"/>
          <w:szCs w:val="22"/>
        </w:rPr>
        <w:t>Специализированный застройщик «БизнесСити»</w:t>
      </w:r>
      <w:r w:rsidR="008A437C" w:rsidRPr="00EC6039">
        <w:rPr>
          <w:bCs/>
          <w:sz w:val="22"/>
          <w:szCs w:val="22"/>
        </w:rPr>
        <w:t>,</w:t>
      </w:r>
      <w:r w:rsidR="008A437C">
        <w:rPr>
          <w:b/>
          <w:bCs/>
          <w:sz w:val="22"/>
          <w:szCs w:val="22"/>
        </w:rPr>
        <w:t xml:space="preserve"> </w:t>
      </w:r>
      <w:r w:rsidRPr="00964F6D">
        <w:rPr>
          <w:color w:val="000000"/>
          <w:sz w:val="22"/>
          <w:szCs w:val="22"/>
        </w:rPr>
        <w:t>зарегистрированн</w:t>
      </w:r>
      <w:r w:rsidR="00BE18D9" w:rsidRPr="00964F6D">
        <w:rPr>
          <w:color w:val="000000"/>
          <w:sz w:val="22"/>
          <w:szCs w:val="22"/>
        </w:rPr>
        <w:t>о</w:t>
      </w:r>
      <w:r w:rsidR="008A437C">
        <w:rPr>
          <w:color w:val="000000"/>
          <w:sz w:val="22"/>
          <w:szCs w:val="22"/>
        </w:rPr>
        <w:t xml:space="preserve">е </w:t>
      </w:r>
      <w:r w:rsidRPr="00964F6D">
        <w:rPr>
          <w:sz w:val="22"/>
          <w:szCs w:val="22"/>
        </w:rPr>
        <w:t xml:space="preserve">Межрайонной инспекцией Федеральной налоговой службы № 15 по Санкт-Петербургу </w:t>
      </w:r>
      <w:r w:rsidR="008A437C">
        <w:rPr>
          <w:sz w:val="22"/>
          <w:szCs w:val="22"/>
        </w:rPr>
        <w:t xml:space="preserve">17.04.2007 года за основным государственным регистрационным номером (ОГРН) 1077847297989, </w:t>
      </w:r>
      <w:r w:rsidRPr="00964F6D">
        <w:rPr>
          <w:sz w:val="22"/>
          <w:szCs w:val="22"/>
        </w:rPr>
        <w:t xml:space="preserve">о чем выдано свидетельство о государственной регистрации юридического лица на бланке </w:t>
      </w:r>
      <w:r w:rsidR="008A437C">
        <w:rPr>
          <w:sz w:val="22"/>
          <w:szCs w:val="22"/>
        </w:rPr>
        <w:t xml:space="preserve">серии 78 №005996622, ИНН: 7811372010, КПП: 781001001, </w:t>
      </w:r>
      <w:r w:rsidR="00BE18D9" w:rsidRPr="00964F6D">
        <w:rPr>
          <w:color w:val="000000"/>
          <w:sz w:val="22"/>
          <w:szCs w:val="22"/>
        </w:rPr>
        <w:t>местонахождение</w:t>
      </w:r>
      <w:r w:rsidRPr="00964F6D">
        <w:rPr>
          <w:color w:val="000000"/>
          <w:sz w:val="22"/>
          <w:szCs w:val="22"/>
        </w:rPr>
        <w:t xml:space="preserve">: </w:t>
      </w:r>
      <w:r w:rsidRPr="00964F6D">
        <w:rPr>
          <w:sz w:val="22"/>
          <w:szCs w:val="22"/>
        </w:rPr>
        <w:t>196191, г</w:t>
      </w:r>
      <w:r w:rsidR="008A437C">
        <w:rPr>
          <w:sz w:val="22"/>
          <w:szCs w:val="22"/>
        </w:rPr>
        <w:t xml:space="preserve">ород </w:t>
      </w:r>
      <w:r w:rsidRPr="00964F6D">
        <w:rPr>
          <w:sz w:val="22"/>
          <w:szCs w:val="22"/>
        </w:rPr>
        <w:t xml:space="preserve">Санкт-Петербург, площадь Конституции, дом 7, офис </w:t>
      </w:r>
      <w:r w:rsidR="008A437C">
        <w:rPr>
          <w:sz w:val="22"/>
          <w:szCs w:val="22"/>
        </w:rPr>
        <w:t xml:space="preserve">708, в лице генерального директора Вдовина Евгения Борисовича, действующего на основании Устава, именуемое </w:t>
      </w:r>
      <w:r w:rsidR="001D2BA1" w:rsidRPr="00964F6D">
        <w:rPr>
          <w:sz w:val="22"/>
          <w:szCs w:val="22"/>
        </w:rPr>
        <w:t xml:space="preserve">в дальнейшем </w:t>
      </w:r>
      <w:r w:rsidR="001D2BA1" w:rsidRPr="00964F6D">
        <w:rPr>
          <w:b/>
          <w:sz w:val="22"/>
          <w:szCs w:val="22"/>
        </w:rPr>
        <w:t>«Застройщик»</w:t>
      </w:r>
      <w:r w:rsidR="001D2BA1" w:rsidRPr="00964F6D">
        <w:rPr>
          <w:sz w:val="22"/>
          <w:szCs w:val="22"/>
        </w:rPr>
        <w:t xml:space="preserve">, </w:t>
      </w:r>
      <w:r w:rsidR="002F5F01" w:rsidRPr="00964F6D">
        <w:rPr>
          <w:sz w:val="22"/>
          <w:szCs w:val="22"/>
        </w:rPr>
        <w:t>с одной стороны</w:t>
      </w:r>
      <w:r w:rsidR="00C52A5A" w:rsidRPr="00964F6D">
        <w:rPr>
          <w:sz w:val="22"/>
          <w:szCs w:val="22"/>
        </w:rPr>
        <w:t>,</w:t>
      </w:r>
      <w:r w:rsidR="000C0322" w:rsidRPr="00964F6D">
        <w:rPr>
          <w:sz w:val="22"/>
          <w:szCs w:val="22"/>
        </w:rPr>
        <w:t xml:space="preserve"> и </w:t>
      </w:r>
    </w:p>
    <w:p w14:paraId="67FCFEF7" w14:textId="74C11E26" w:rsidR="000C0322" w:rsidRPr="00964F6D" w:rsidRDefault="007E57FB" w:rsidP="00F1598A">
      <w:pPr>
        <w:ind w:firstLine="709"/>
        <w:jc w:val="both"/>
        <w:rPr>
          <w:sz w:val="22"/>
          <w:szCs w:val="22"/>
        </w:rPr>
      </w:pPr>
      <w:r w:rsidRPr="00964F6D">
        <w:rPr>
          <w:b/>
          <w:sz w:val="22"/>
          <w:szCs w:val="22"/>
        </w:rPr>
        <w:t>Гр</w:t>
      </w:r>
      <w:r w:rsidR="00AC476F">
        <w:rPr>
          <w:b/>
          <w:sz w:val="22"/>
          <w:szCs w:val="22"/>
        </w:rPr>
        <w:t>.</w:t>
      </w:r>
      <w:r w:rsidR="00046860">
        <w:rPr>
          <w:b/>
          <w:sz w:val="22"/>
          <w:szCs w:val="22"/>
        </w:rPr>
        <w:t>----------</w:t>
      </w:r>
      <w:r w:rsidRPr="00964F6D">
        <w:rPr>
          <w:b/>
          <w:sz w:val="22"/>
          <w:szCs w:val="22"/>
        </w:rPr>
        <w:t xml:space="preserve">, </w:t>
      </w:r>
      <w:r w:rsidR="008A437C" w:rsidRPr="003E74D0">
        <w:rPr>
          <w:sz w:val="22"/>
          <w:szCs w:val="22"/>
        </w:rPr>
        <w:t xml:space="preserve">СНИЛС: </w:t>
      </w:r>
      <w:r w:rsidR="00046860">
        <w:rPr>
          <w:sz w:val="22"/>
          <w:szCs w:val="22"/>
        </w:rPr>
        <w:t>------</w:t>
      </w:r>
      <w:proofErr w:type="gramStart"/>
      <w:r w:rsidR="008A437C" w:rsidRPr="003E74D0">
        <w:rPr>
          <w:sz w:val="22"/>
          <w:szCs w:val="22"/>
        </w:rPr>
        <w:t>,</w:t>
      </w:r>
      <w:r w:rsidR="008A437C">
        <w:rPr>
          <w:b/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 </w:t>
      </w:r>
      <w:r w:rsidR="00411736" w:rsidRPr="00411736">
        <w:rPr>
          <w:sz w:val="22"/>
          <w:szCs w:val="22"/>
        </w:rPr>
        <w:t>гражданство</w:t>
      </w:r>
      <w:proofErr w:type="gramEnd"/>
      <w:r w:rsidR="00411736" w:rsidRPr="00411736">
        <w:rPr>
          <w:sz w:val="22"/>
          <w:szCs w:val="22"/>
        </w:rPr>
        <w:t xml:space="preserve">: Российская Федерация, пол: </w:t>
      </w:r>
      <w:r w:rsidR="00046860">
        <w:rPr>
          <w:sz w:val="22"/>
          <w:szCs w:val="22"/>
        </w:rPr>
        <w:t>----</w:t>
      </w:r>
      <w:r w:rsidR="00411736" w:rsidRPr="00411736">
        <w:rPr>
          <w:sz w:val="22"/>
          <w:szCs w:val="22"/>
        </w:rPr>
        <w:t xml:space="preserve">, дата рождения: </w:t>
      </w:r>
      <w:r w:rsidR="00046860">
        <w:rPr>
          <w:sz w:val="22"/>
          <w:szCs w:val="22"/>
        </w:rPr>
        <w:t>--</w:t>
      </w:r>
      <w:r w:rsidR="00411736" w:rsidRPr="00411736">
        <w:rPr>
          <w:sz w:val="22"/>
          <w:szCs w:val="22"/>
        </w:rPr>
        <w:t>.</w:t>
      </w:r>
      <w:r w:rsidR="00046860">
        <w:rPr>
          <w:sz w:val="22"/>
          <w:szCs w:val="22"/>
        </w:rPr>
        <w:t xml:space="preserve">--.---- </w:t>
      </w:r>
      <w:r w:rsidR="00411736" w:rsidRPr="00411736">
        <w:rPr>
          <w:sz w:val="22"/>
          <w:szCs w:val="22"/>
        </w:rPr>
        <w:t xml:space="preserve">года рождения, место рождения: </w:t>
      </w:r>
      <w:r w:rsidR="00046860">
        <w:rPr>
          <w:sz w:val="22"/>
          <w:szCs w:val="22"/>
        </w:rPr>
        <w:t>-----</w:t>
      </w:r>
      <w:r w:rsidR="00411736" w:rsidRPr="00411736">
        <w:rPr>
          <w:sz w:val="22"/>
          <w:szCs w:val="22"/>
        </w:rPr>
        <w:t xml:space="preserve">, паспорт серии </w:t>
      </w:r>
      <w:r w:rsidR="00046860">
        <w:rPr>
          <w:sz w:val="22"/>
          <w:szCs w:val="22"/>
        </w:rPr>
        <w:t>-- --</w:t>
      </w:r>
      <w:r w:rsidR="00411736" w:rsidRPr="00411736">
        <w:rPr>
          <w:sz w:val="22"/>
          <w:szCs w:val="22"/>
        </w:rPr>
        <w:t xml:space="preserve"> №</w:t>
      </w:r>
      <w:r w:rsidR="00046860">
        <w:rPr>
          <w:sz w:val="22"/>
          <w:szCs w:val="22"/>
        </w:rPr>
        <w:t>-----</w:t>
      </w:r>
      <w:r w:rsidR="00411736" w:rsidRPr="00411736">
        <w:rPr>
          <w:sz w:val="22"/>
          <w:szCs w:val="22"/>
        </w:rPr>
        <w:t xml:space="preserve">, выдан </w:t>
      </w:r>
      <w:r w:rsidR="00046860">
        <w:rPr>
          <w:sz w:val="22"/>
          <w:szCs w:val="22"/>
        </w:rPr>
        <w:t xml:space="preserve">----- </w:t>
      </w:r>
      <w:r w:rsidR="00411736" w:rsidRPr="00411736">
        <w:rPr>
          <w:sz w:val="22"/>
          <w:szCs w:val="22"/>
        </w:rPr>
        <w:t xml:space="preserve">года, </w:t>
      </w:r>
      <w:proofErr w:type="spellStart"/>
      <w:r w:rsidR="00411736" w:rsidRPr="00411736">
        <w:rPr>
          <w:sz w:val="22"/>
          <w:szCs w:val="22"/>
        </w:rPr>
        <w:t>зарегистрированн</w:t>
      </w:r>
      <w:proofErr w:type="spellEnd"/>
      <w:r w:rsidR="00046860">
        <w:rPr>
          <w:sz w:val="22"/>
          <w:szCs w:val="22"/>
        </w:rPr>
        <w:t xml:space="preserve">-- </w:t>
      </w:r>
      <w:r w:rsidR="00411736" w:rsidRPr="00411736">
        <w:rPr>
          <w:sz w:val="22"/>
          <w:szCs w:val="22"/>
        </w:rPr>
        <w:t>по адресу:</w:t>
      </w:r>
      <w:r w:rsidR="00046860">
        <w:rPr>
          <w:sz w:val="22"/>
          <w:szCs w:val="22"/>
        </w:rPr>
        <w:t>-----</w:t>
      </w:r>
      <w:r w:rsidRPr="00964F6D">
        <w:rPr>
          <w:sz w:val="22"/>
          <w:szCs w:val="22"/>
        </w:rPr>
        <w:t xml:space="preserve">, </w:t>
      </w:r>
      <w:proofErr w:type="spellStart"/>
      <w:r w:rsidR="008A437C" w:rsidRPr="00964F6D">
        <w:rPr>
          <w:sz w:val="22"/>
          <w:szCs w:val="22"/>
        </w:rPr>
        <w:t>действующ</w:t>
      </w:r>
      <w:proofErr w:type="spellEnd"/>
      <w:r w:rsidR="00046860">
        <w:rPr>
          <w:sz w:val="22"/>
          <w:szCs w:val="22"/>
        </w:rPr>
        <w:t>--</w:t>
      </w:r>
      <w:r w:rsidR="008A437C" w:rsidRPr="00964F6D">
        <w:rPr>
          <w:sz w:val="22"/>
          <w:szCs w:val="22"/>
        </w:rPr>
        <w:t xml:space="preserve"> по</w:t>
      </w:r>
      <w:r w:rsidRPr="00964F6D">
        <w:rPr>
          <w:sz w:val="22"/>
          <w:szCs w:val="22"/>
        </w:rPr>
        <w:t xml:space="preserve"> своему усмотрению и в</w:t>
      </w:r>
      <w:r w:rsidR="00046860">
        <w:rPr>
          <w:sz w:val="22"/>
          <w:szCs w:val="22"/>
        </w:rPr>
        <w:t xml:space="preserve"> своих интересах, </w:t>
      </w:r>
      <w:proofErr w:type="spellStart"/>
      <w:r w:rsidR="00046860">
        <w:rPr>
          <w:sz w:val="22"/>
          <w:szCs w:val="22"/>
        </w:rPr>
        <w:t>именуе</w:t>
      </w:r>
      <w:proofErr w:type="spellEnd"/>
      <w:r w:rsidR="00046860">
        <w:rPr>
          <w:sz w:val="22"/>
          <w:szCs w:val="22"/>
        </w:rPr>
        <w:t>--</w:t>
      </w:r>
      <w:r w:rsidRPr="00964F6D">
        <w:rPr>
          <w:sz w:val="22"/>
          <w:szCs w:val="22"/>
        </w:rPr>
        <w:t xml:space="preserve"> в дальнейшем «</w:t>
      </w:r>
      <w:r w:rsidRPr="00964F6D">
        <w:rPr>
          <w:b/>
          <w:sz w:val="22"/>
          <w:szCs w:val="22"/>
        </w:rPr>
        <w:t>Участник долевого строительства</w:t>
      </w:r>
      <w:r w:rsidR="008A437C" w:rsidRPr="00964F6D">
        <w:rPr>
          <w:sz w:val="22"/>
          <w:szCs w:val="22"/>
        </w:rPr>
        <w:t>», с</w:t>
      </w:r>
      <w:r w:rsidRPr="00964F6D">
        <w:rPr>
          <w:sz w:val="22"/>
          <w:szCs w:val="22"/>
        </w:rPr>
        <w:t xml:space="preserve"> другой стороны</w:t>
      </w:r>
      <w:r w:rsidR="0000441D" w:rsidRPr="00964F6D">
        <w:rPr>
          <w:sz w:val="22"/>
          <w:szCs w:val="22"/>
        </w:rPr>
        <w:t xml:space="preserve">, </w:t>
      </w:r>
    </w:p>
    <w:p w14:paraId="6FCE2870" w14:textId="695E8C62" w:rsidR="00C52A5A" w:rsidRPr="00964F6D" w:rsidRDefault="006016A4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совместно </w:t>
      </w:r>
      <w:r w:rsidR="0000441D" w:rsidRPr="00964F6D">
        <w:rPr>
          <w:sz w:val="22"/>
          <w:szCs w:val="22"/>
        </w:rPr>
        <w:t>именуемые «Сторон</w:t>
      </w:r>
      <w:r w:rsidRPr="00964F6D">
        <w:rPr>
          <w:sz w:val="22"/>
          <w:szCs w:val="22"/>
        </w:rPr>
        <w:t>ы</w:t>
      </w:r>
      <w:r w:rsidR="0000441D" w:rsidRPr="00964F6D">
        <w:rPr>
          <w:sz w:val="22"/>
          <w:szCs w:val="22"/>
        </w:rPr>
        <w:t xml:space="preserve">», а </w:t>
      </w:r>
      <w:r w:rsidRPr="00964F6D">
        <w:rPr>
          <w:sz w:val="22"/>
          <w:szCs w:val="22"/>
        </w:rPr>
        <w:t xml:space="preserve">по отдельности </w:t>
      </w:r>
      <w:r w:rsidR="0000441D" w:rsidRPr="00964F6D">
        <w:rPr>
          <w:sz w:val="22"/>
          <w:szCs w:val="22"/>
        </w:rPr>
        <w:t>– «Сторон</w:t>
      </w:r>
      <w:r w:rsidRPr="00964F6D">
        <w:rPr>
          <w:sz w:val="22"/>
          <w:szCs w:val="22"/>
        </w:rPr>
        <w:t>а</w:t>
      </w:r>
      <w:r w:rsidR="0000441D" w:rsidRPr="00964F6D">
        <w:rPr>
          <w:sz w:val="22"/>
          <w:szCs w:val="22"/>
        </w:rPr>
        <w:t>»</w:t>
      </w:r>
      <w:r w:rsidR="00F13888" w:rsidRPr="00964F6D">
        <w:rPr>
          <w:sz w:val="22"/>
          <w:szCs w:val="22"/>
        </w:rPr>
        <w:t xml:space="preserve">, </w:t>
      </w:r>
      <w:r w:rsidR="00C52A5A" w:rsidRPr="00964F6D">
        <w:rPr>
          <w:sz w:val="22"/>
          <w:szCs w:val="22"/>
        </w:rPr>
        <w:t xml:space="preserve">заключили настоящий Договор </w:t>
      </w:r>
      <w:r w:rsidR="009902F9" w:rsidRPr="00964F6D">
        <w:rPr>
          <w:sz w:val="22"/>
          <w:szCs w:val="22"/>
        </w:rPr>
        <w:t xml:space="preserve">участия в долевом строительстве </w:t>
      </w:r>
      <w:r w:rsidR="00511DF4" w:rsidRPr="00964F6D">
        <w:rPr>
          <w:sz w:val="22"/>
          <w:szCs w:val="22"/>
        </w:rPr>
        <w:t xml:space="preserve">(далее – Договор) </w:t>
      </w:r>
      <w:r w:rsidR="005843C2" w:rsidRPr="00964F6D">
        <w:rPr>
          <w:sz w:val="22"/>
          <w:szCs w:val="22"/>
        </w:rPr>
        <w:t>о нижеследующем:</w:t>
      </w:r>
    </w:p>
    <w:p w14:paraId="52F2414E" w14:textId="77777777" w:rsidR="00403E80" w:rsidRPr="00964F6D" w:rsidRDefault="00403E80" w:rsidP="00F1598A">
      <w:pPr>
        <w:ind w:firstLine="709"/>
        <w:jc w:val="both"/>
        <w:rPr>
          <w:sz w:val="22"/>
          <w:szCs w:val="22"/>
        </w:rPr>
      </w:pPr>
    </w:p>
    <w:p w14:paraId="32C0277A" w14:textId="0B11DBD0" w:rsidR="00E51611" w:rsidRPr="00964F6D" w:rsidRDefault="008A437C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Предмет договора.</w:t>
      </w:r>
    </w:p>
    <w:p w14:paraId="49CFDE63" w14:textId="4E75F29D" w:rsidR="00A42AD1" w:rsidRPr="00964F6D" w:rsidRDefault="00CD4836" w:rsidP="00A42A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DB2636" w:rsidRPr="00964F6D">
        <w:rPr>
          <w:sz w:val="22"/>
          <w:szCs w:val="22"/>
        </w:rPr>
        <w:t>з</w:t>
      </w:r>
      <w:r w:rsidR="001D2BA1" w:rsidRPr="00964F6D">
        <w:rPr>
          <w:sz w:val="22"/>
          <w:szCs w:val="22"/>
        </w:rPr>
        <w:t>емельном участке</w:t>
      </w:r>
      <w:r w:rsidR="00DB2636" w:rsidRPr="00964F6D">
        <w:rPr>
          <w:sz w:val="22"/>
          <w:szCs w:val="22"/>
        </w:rPr>
        <w:t xml:space="preserve"> с кадастровым номером </w:t>
      </w:r>
      <w:r w:rsidR="003E74D0" w:rsidRPr="003E74D0">
        <w:rPr>
          <w:b/>
          <w:sz w:val="22"/>
          <w:szCs w:val="22"/>
        </w:rPr>
        <w:t>78:14:0007677:1538</w:t>
      </w:r>
      <w:r w:rsidR="003E74D0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площадью </w:t>
      </w:r>
      <w:r w:rsidR="003E74D0">
        <w:rPr>
          <w:sz w:val="22"/>
          <w:szCs w:val="22"/>
        </w:rPr>
        <w:t xml:space="preserve">61 954 +/-52 </w:t>
      </w:r>
      <w:r w:rsidR="001D2BA1" w:rsidRPr="00964F6D">
        <w:rPr>
          <w:sz w:val="22"/>
          <w:szCs w:val="22"/>
        </w:rPr>
        <w:t>кв.</w:t>
      </w:r>
      <w:r w:rsidR="00365E08" w:rsidRPr="00964F6D">
        <w:rPr>
          <w:sz w:val="22"/>
          <w:szCs w:val="22"/>
        </w:rPr>
        <w:t xml:space="preserve"> </w:t>
      </w:r>
      <w:r w:rsidR="001D2BA1" w:rsidRPr="00964F6D">
        <w:rPr>
          <w:sz w:val="22"/>
          <w:szCs w:val="22"/>
        </w:rPr>
        <w:t>м., расположенно</w:t>
      </w:r>
      <w:r w:rsidR="009D5B7B" w:rsidRPr="00964F6D">
        <w:rPr>
          <w:sz w:val="22"/>
          <w:szCs w:val="22"/>
        </w:rPr>
        <w:t>м</w:t>
      </w:r>
      <w:r w:rsidR="001D2BA1" w:rsidRPr="00964F6D">
        <w:rPr>
          <w:sz w:val="22"/>
          <w:szCs w:val="22"/>
        </w:rPr>
        <w:t xml:space="preserve"> </w:t>
      </w:r>
      <w:r w:rsidR="001D2BA1" w:rsidRPr="003E74D0">
        <w:rPr>
          <w:b/>
          <w:sz w:val="22"/>
          <w:szCs w:val="22"/>
        </w:rPr>
        <w:t xml:space="preserve">по адресу: </w:t>
      </w:r>
      <w:r w:rsidR="00DB2636" w:rsidRPr="003E74D0">
        <w:rPr>
          <w:b/>
          <w:sz w:val="22"/>
          <w:szCs w:val="22"/>
        </w:rPr>
        <w:t xml:space="preserve">г. </w:t>
      </w:r>
      <w:r w:rsidR="001D2BA1" w:rsidRPr="003E74D0">
        <w:rPr>
          <w:b/>
          <w:sz w:val="22"/>
          <w:szCs w:val="22"/>
        </w:rPr>
        <w:t xml:space="preserve">Санкт-Петербург, </w:t>
      </w:r>
      <w:r w:rsidR="003E74D0" w:rsidRPr="003E74D0">
        <w:rPr>
          <w:b/>
          <w:sz w:val="22"/>
          <w:szCs w:val="22"/>
        </w:rPr>
        <w:t>проспект Юрия Гагарина, дом 32, корпус 4, литера В</w:t>
      </w:r>
      <w:r w:rsidR="003E74D0">
        <w:rPr>
          <w:sz w:val="22"/>
          <w:szCs w:val="22"/>
        </w:rPr>
        <w:t>, категория земель: земли населенных пунктов</w:t>
      </w:r>
      <w:r w:rsidR="001D2BA1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(дале</w:t>
      </w:r>
      <w:r w:rsidR="00DB2636" w:rsidRPr="00964F6D">
        <w:rPr>
          <w:sz w:val="22"/>
          <w:szCs w:val="22"/>
        </w:rPr>
        <w:t xml:space="preserve">е по тексту - Земельный участок) </w:t>
      </w:r>
      <w:r w:rsidR="00D8161F" w:rsidRPr="00964F6D">
        <w:rPr>
          <w:sz w:val="22"/>
          <w:szCs w:val="22"/>
        </w:rPr>
        <w:t>осуществить</w:t>
      </w:r>
      <w:r w:rsidR="003E74D0">
        <w:rPr>
          <w:sz w:val="22"/>
          <w:szCs w:val="22"/>
        </w:rPr>
        <w:t xml:space="preserve"> строительство </w:t>
      </w:r>
      <w:r w:rsidR="003E74D0" w:rsidRPr="003E74D0">
        <w:rPr>
          <w:bCs/>
          <w:sz w:val="22"/>
          <w:szCs w:val="22"/>
        </w:rPr>
        <w:t>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</w:r>
      <w:r w:rsidR="003E74D0" w:rsidRPr="00964F6D">
        <w:rPr>
          <w:sz w:val="22"/>
          <w:szCs w:val="22"/>
        </w:rPr>
        <w:t xml:space="preserve"> </w:t>
      </w:r>
      <w:r w:rsidR="00DB2636" w:rsidRPr="00964F6D">
        <w:rPr>
          <w:sz w:val="22"/>
          <w:szCs w:val="22"/>
        </w:rPr>
        <w:t>(далее – Многоквартирный дом</w:t>
      </w:r>
      <w:r w:rsidRPr="00964F6D">
        <w:rPr>
          <w:sz w:val="22"/>
          <w:szCs w:val="22"/>
        </w:rPr>
        <w:t>) и после получения разрешения на ввод Многоквартирного дома</w:t>
      </w:r>
      <w:r w:rsidR="001D2BA1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>
        <w:rPr>
          <w:sz w:val="22"/>
          <w:szCs w:val="22"/>
        </w:rPr>
        <w:t>.</w:t>
      </w:r>
      <w:r w:rsidRPr="00964F6D">
        <w:rPr>
          <w:sz w:val="22"/>
          <w:szCs w:val="22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>
        <w:rPr>
          <w:sz w:val="22"/>
          <w:szCs w:val="22"/>
        </w:rPr>
        <w:t>ельства по акту приема-передачи.</w:t>
      </w:r>
    </w:p>
    <w:p w14:paraId="347C08DE" w14:textId="08925AC5" w:rsidR="0044549D" w:rsidRDefault="0044549D" w:rsidP="00A42A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Земельный участок предназначен для строительства </w:t>
      </w:r>
      <w:r w:rsidR="003E74D0">
        <w:rPr>
          <w:sz w:val="22"/>
          <w:szCs w:val="22"/>
        </w:rPr>
        <w:t xml:space="preserve">Многоквартирного дома </w:t>
      </w:r>
      <w:r w:rsidRPr="00964F6D">
        <w:rPr>
          <w:sz w:val="22"/>
          <w:szCs w:val="22"/>
        </w:rPr>
        <w:t xml:space="preserve">в соответствии с документацией по планировке территории, утвержденной Постановлением Правительства Санкт-Петербурга </w:t>
      </w:r>
      <w:r w:rsidR="003455B0">
        <w:rPr>
          <w:sz w:val="22"/>
          <w:szCs w:val="22"/>
        </w:rPr>
        <w:t>№1236 от 30.09.2008 года (в ред. Постановлени</w:t>
      </w:r>
      <w:r w:rsidR="00A42AD1">
        <w:rPr>
          <w:sz w:val="22"/>
          <w:szCs w:val="22"/>
        </w:rPr>
        <w:t>й</w:t>
      </w:r>
      <w:r w:rsidR="003455B0">
        <w:rPr>
          <w:sz w:val="22"/>
          <w:szCs w:val="22"/>
        </w:rPr>
        <w:t xml:space="preserve"> Правительства Санкт</w:t>
      </w:r>
      <w:r w:rsidR="00B94825">
        <w:rPr>
          <w:sz w:val="22"/>
          <w:szCs w:val="22"/>
        </w:rPr>
        <w:t>-</w:t>
      </w:r>
      <w:r w:rsidR="00B94825" w:rsidRPr="00A42AD1">
        <w:rPr>
          <w:sz w:val="22"/>
          <w:szCs w:val="22"/>
        </w:rPr>
        <w:t xml:space="preserve">Петербурга </w:t>
      </w:r>
      <w:r w:rsidR="00A42AD1" w:rsidRPr="00A42AD1">
        <w:rPr>
          <w:sz w:val="22"/>
          <w:szCs w:val="22"/>
        </w:rPr>
        <w:t xml:space="preserve"> от 06.10.2015 </w:t>
      </w:r>
      <w:hyperlink r:id="rId8" w:history="1">
        <w:r w:rsidR="00A42AD1" w:rsidRPr="00077F80">
          <w:rPr>
            <w:sz w:val="22"/>
            <w:szCs w:val="22"/>
          </w:rPr>
          <w:t>№ 881</w:t>
        </w:r>
      </w:hyperlink>
      <w:r w:rsidR="00A42AD1" w:rsidRPr="00916B6F">
        <w:rPr>
          <w:sz w:val="22"/>
          <w:szCs w:val="22"/>
        </w:rPr>
        <w:t>,</w:t>
      </w:r>
      <w:r w:rsidR="00A42AD1" w:rsidRPr="00916B6F">
        <w:t xml:space="preserve"> </w:t>
      </w:r>
      <w:r w:rsidR="00B94825">
        <w:rPr>
          <w:sz w:val="22"/>
          <w:szCs w:val="22"/>
        </w:rPr>
        <w:t>от 21.06.2018 №514)</w:t>
      </w:r>
      <w:r w:rsidR="00A42AD1">
        <w:rPr>
          <w:sz w:val="22"/>
          <w:szCs w:val="22"/>
        </w:rPr>
        <w:t xml:space="preserve"> </w:t>
      </w:r>
      <w:r w:rsidR="00A42AD1" w:rsidRPr="00A42AD1">
        <w:rPr>
          <w:sz w:val="22"/>
          <w:szCs w:val="22"/>
        </w:rPr>
        <w:t>"Об утверждении проекта планировки с проектом межевания территории квартала 7 Восточнее проспекта Юрия Гагарина, ограниченной ул. Типанова, пр. Космонавтов, ул. Орджоникидзе, пр. Юрия Гагарина, в Московском районе"</w:t>
      </w:r>
      <w:r w:rsidR="00B94825" w:rsidRPr="00A42AD1">
        <w:rPr>
          <w:sz w:val="22"/>
          <w:szCs w:val="22"/>
        </w:rPr>
        <w:t xml:space="preserve">. </w:t>
      </w:r>
    </w:p>
    <w:p w14:paraId="3BD1A14A" w14:textId="7FE5DEA8" w:rsidR="00DD2B90" w:rsidRPr="00964F6D" w:rsidRDefault="00F32006" w:rsidP="00F1598A">
      <w:pPr>
        <w:ind w:firstLine="540"/>
        <w:jc w:val="both"/>
        <w:rPr>
          <w:sz w:val="22"/>
          <w:szCs w:val="22"/>
        </w:rPr>
      </w:pPr>
      <w:r w:rsidRPr="00F32006">
        <w:rPr>
          <w:snapToGrid w:val="0"/>
          <w:sz w:val="22"/>
          <w:szCs w:val="22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F32006">
        <w:rPr>
          <w:snapToGrid w:val="0"/>
          <w:sz w:val="22"/>
          <w:szCs w:val="22"/>
        </w:rPr>
        <w:t>участок, образуемый</w:t>
      </w:r>
      <w:r w:rsidRPr="00F32006">
        <w:rPr>
          <w:snapToGrid w:val="0"/>
          <w:sz w:val="22"/>
          <w:szCs w:val="22"/>
        </w:rPr>
        <w:t xml:space="preserve"> в границах Земельного </w:t>
      </w:r>
      <w:r w:rsidR="002B235C" w:rsidRPr="00F32006">
        <w:rPr>
          <w:snapToGrid w:val="0"/>
          <w:sz w:val="22"/>
          <w:szCs w:val="22"/>
        </w:rPr>
        <w:t>участка, предназначенный</w:t>
      </w:r>
      <w:r w:rsidRPr="00F32006">
        <w:rPr>
          <w:snapToGrid w:val="0"/>
          <w:sz w:val="22"/>
          <w:szCs w:val="22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>
        <w:rPr>
          <w:snapToGrid w:val="0"/>
          <w:sz w:val="22"/>
          <w:szCs w:val="22"/>
        </w:rPr>
        <w:t xml:space="preserve">  </w:t>
      </w:r>
      <w:r w:rsidR="00C52A5A" w:rsidRPr="00964F6D">
        <w:rPr>
          <w:sz w:val="22"/>
          <w:szCs w:val="22"/>
        </w:rPr>
        <w:t xml:space="preserve">Указанный в настоящем Договоре адрес </w:t>
      </w:r>
      <w:r w:rsidR="009560D4" w:rsidRPr="00964F6D">
        <w:rPr>
          <w:sz w:val="22"/>
          <w:szCs w:val="22"/>
        </w:rPr>
        <w:t xml:space="preserve">Земельного участка </w:t>
      </w:r>
      <w:r w:rsidR="00C52A5A" w:rsidRPr="00964F6D">
        <w:rPr>
          <w:sz w:val="22"/>
          <w:szCs w:val="22"/>
        </w:rPr>
        <w:t xml:space="preserve">является строительным адресом </w:t>
      </w:r>
      <w:r w:rsidR="00100BF1" w:rsidRPr="00964F6D">
        <w:rPr>
          <w:sz w:val="22"/>
          <w:szCs w:val="22"/>
        </w:rPr>
        <w:t>Многоквартирного</w:t>
      </w:r>
      <w:r w:rsidR="00C52A5A" w:rsidRPr="00964F6D">
        <w:rPr>
          <w:sz w:val="22"/>
          <w:szCs w:val="22"/>
        </w:rPr>
        <w:t xml:space="preserve"> дома, которому после завершения строительства будет присвоен </w:t>
      </w:r>
      <w:r w:rsidR="00CC71E9" w:rsidRPr="00964F6D">
        <w:rPr>
          <w:sz w:val="22"/>
          <w:szCs w:val="22"/>
        </w:rPr>
        <w:t>постоянный адрес</w:t>
      </w:r>
      <w:r w:rsidR="00C52A5A" w:rsidRPr="00964F6D">
        <w:rPr>
          <w:sz w:val="22"/>
          <w:szCs w:val="22"/>
        </w:rPr>
        <w:t>.</w:t>
      </w:r>
    </w:p>
    <w:p w14:paraId="74256A0C" w14:textId="457C0AC7" w:rsidR="00C52A5A" w:rsidRPr="00964F6D" w:rsidRDefault="009D5B7B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Объект</w:t>
      </w:r>
      <w:r w:rsidR="004C3C7D" w:rsidRPr="00964F6D">
        <w:rPr>
          <w:sz w:val="22"/>
          <w:szCs w:val="22"/>
        </w:rPr>
        <w:t>ом</w:t>
      </w:r>
      <w:r w:rsidR="00C52A5A" w:rsidRPr="00964F6D">
        <w:rPr>
          <w:sz w:val="22"/>
          <w:szCs w:val="22"/>
        </w:rPr>
        <w:t xml:space="preserve"> долевого строительства </w:t>
      </w:r>
      <w:r w:rsidR="00850563" w:rsidRPr="00964F6D">
        <w:rPr>
          <w:sz w:val="22"/>
          <w:szCs w:val="22"/>
        </w:rPr>
        <w:t xml:space="preserve">по Договору </w:t>
      </w:r>
      <w:r w:rsidRPr="00964F6D">
        <w:rPr>
          <w:sz w:val="22"/>
          <w:szCs w:val="22"/>
        </w:rPr>
        <w:t>явля</w:t>
      </w:r>
      <w:r w:rsidR="004C3C7D" w:rsidRPr="00964F6D">
        <w:rPr>
          <w:sz w:val="22"/>
          <w:szCs w:val="22"/>
        </w:rPr>
        <w:t>е</w:t>
      </w:r>
      <w:r w:rsidR="00C52A5A" w:rsidRPr="00964F6D">
        <w:rPr>
          <w:sz w:val="22"/>
          <w:szCs w:val="22"/>
        </w:rPr>
        <w:t xml:space="preserve">тся </w:t>
      </w:r>
      <w:r w:rsidR="005B1D3D" w:rsidRPr="00964F6D">
        <w:rPr>
          <w:sz w:val="22"/>
          <w:szCs w:val="22"/>
        </w:rPr>
        <w:t>жилое помещение -</w:t>
      </w:r>
      <w:r w:rsidR="00C52A5A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к</w:t>
      </w:r>
      <w:r w:rsidR="001D42B5" w:rsidRPr="00964F6D">
        <w:rPr>
          <w:sz w:val="22"/>
          <w:szCs w:val="22"/>
        </w:rPr>
        <w:t>в</w:t>
      </w:r>
      <w:r w:rsidRPr="00964F6D">
        <w:rPr>
          <w:sz w:val="22"/>
          <w:szCs w:val="22"/>
        </w:rPr>
        <w:t>артир</w:t>
      </w:r>
      <w:r w:rsidR="001B14F3" w:rsidRPr="00964F6D">
        <w:rPr>
          <w:sz w:val="22"/>
          <w:szCs w:val="22"/>
        </w:rPr>
        <w:t>а</w:t>
      </w:r>
      <w:r w:rsidR="00C52A5A" w:rsidRPr="00964F6D">
        <w:rPr>
          <w:sz w:val="22"/>
          <w:szCs w:val="22"/>
        </w:rPr>
        <w:t xml:space="preserve"> в </w:t>
      </w:r>
      <w:r w:rsidR="00100BF1" w:rsidRPr="00964F6D">
        <w:rPr>
          <w:sz w:val="22"/>
          <w:szCs w:val="22"/>
        </w:rPr>
        <w:t>Многоквартирном</w:t>
      </w:r>
      <w:r w:rsidR="00C52A5A" w:rsidRPr="00964F6D">
        <w:rPr>
          <w:sz w:val="22"/>
          <w:szCs w:val="22"/>
        </w:rPr>
        <w:t xml:space="preserve"> доме</w:t>
      </w:r>
      <w:r w:rsidR="001F4C13" w:rsidRPr="00964F6D">
        <w:rPr>
          <w:sz w:val="22"/>
          <w:szCs w:val="22"/>
        </w:rPr>
        <w:t xml:space="preserve">, </w:t>
      </w:r>
      <w:r w:rsidR="00C52A5A" w:rsidRPr="00964F6D">
        <w:rPr>
          <w:sz w:val="22"/>
          <w:szCs w:val="22"/>
        </w:rPr>
        <w:t>характеристики котор</w:t>
      </w:r>
      <w:r w:rsidR="003455B0">
        <w:rPr>
          <w:sz w:val="22"/>
          <w:szCs w:val="22"/>
        </w:rPr>
        <w:t>ой</w:t>
      </w:r>
      <w:r w:rsidR="00C52A5A" w:rsidRPr="00964F6D">
        <w:rPr>
          <w:sz w:val="22"/>
          <w:szCs w:val="22"/>
        </w:rPr>
        <w:t xml:space="preserve"> указаны в п. 1.2. Договора</w:t>
      </w:r>
      <w:r w:rsidR="00963B78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(далее – Квартир</w:t>
      </w:r>
      <w:r w:rsidR="001B14F3" w:rsidRPr="00964F6D">
        <w:rPr>
          <w:sz w:val="22"/>
          <w:szCs w:val="22"/>
        </w:rPr>
        <w:t>а)</w:t>
      </w:r>
      <w:r w:rsidRPr="00964F6D">
        <w:rPr>
          <w:sz w:val="22"/>
          <w:szCs w:val="22"/>
        </w:rPr>
        <w:t xml:space="preserve">, </w:t>
      </w:r>
      <w:r w:rsidR="00C52A5A" w:rsidRPr="00964F6D">
        <w:rPr>
          <w:sz w:val="22"/>
          <w:szCs w:val="22"/>
        </w:rPr>
        <w:t xml:space="preserve">а также общее имущество в </w:t>
      </w:r>
      <w:r w:rsidR="00100BF1" w:rsidRPr="00964F6D">
        <w:rPr>
          <w:sz w:val="22"/>
          <w:szCs w:val="22"/>
        </w:rPr>
        <w:t>Многоквартирном</w:t>
      </w:r>
      <w:r w:rsidR="00963B78" w:rsidRPr="00964F6D">
        <w:rPr>
          <w:sz w:val="22"/>
          <w:szCs w:val="22"/>
        </w:rPr>
        <w:t xml:space="preserve"> доме, </w:t>
      </w:r>
      <w:r w:rsidR="009E5900" w:rsidRPr="00964F6D">
        <w:rPr>
          <w:sz w:val="22"/>
          <w:szCs w:val="22"/>
        </w:rPr>
        <w:t>входящ</w:t>
      </w:r>
      <w:r w:rsidR="003455B0">
        <w:rPr>
          <w:sz w:val="22"/>
          <w:szCs w:val="22"/>
        </w:rPr>
        <w:t>ее</w:t>
      </w:r>
      <w:r w:rsidR="009E5900" w:rsidRPr="00964F6D">
        <w:rPr>
          <w:sz w:val="22"/>
          <w:szCs w:val="22"/>
        </w:rPr>
        <w:t xml:space="preserve"> в состав данного Многоквартирного дома и </w:t>
      </w:r>
      <w:r w:rsidR="003455B0">
        <w:rPr>
          <w:sz w:val="22"/>
          <w:szCs w:val="22"/>
        </w:rPr>
        <w:t>подлежаще</w:t>
      </w:r>
      <w:r w:rsidR="00C52A5A" w:rsidRPr="00964F6D">
        <w:rPr>
          <w:sz w:val="22"/>
          <w:szCs w:val="22"/>
        </w:rPr>
        <w:t xml:space="preserve">е передаче Участнику долевого строительства после получения разрешения на ввод </w:t>
      </w:r>
      <w:r w:rsidR="00100BF1" w:rsidRPr="00964F6D">
        <w:rPr>
          <w:sz w:val="22"/>
          <w:szCs w:val="22"/>
        </w:rPr>
        <w:t>Многоквартирного</w:t>
      </w:r>
      <w:r w:rsidR="00C52A5A" w:rsidRPr="00964F6D">
        <w:rPr>
          <w:sz w:val="22"/>
          <w:szCs w:val="22"/>
        </w:rPr>
        <w:t xml:space="preserve"> дома в эксплуатацию</w:t>
      </w:r>
      <w:r w:rsidR="00850563" w:rsidRPr="00964F6D">
        <w:rPr>
          <w:sz w:val="22"/>
          <w:szCs w:val="22"/>
        </w:rPr>
        <w:t>.</w:t>
      </w:r>
      <w:r w:rsidR="00C52A5A" w:rsidRPr="00964F6D">
        <w:rPr>
          <w:sz w:val="22"/>
          <w:szCs w:val="22"/>
        </w:rPr>
        <w:t xml:space="preserve"> </w:t>
      </w:r>
    </w:p>
    <w:p w14:paraId="5A624A37" w14:textId="22978DE0" w:rsidR="00C52A5A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Заключением настоящего Д</w:t>
      </w:r>
      <w:r w:rsidR="00C52A5A" w:rsidRPr="00964F6D">
        <w:rPr>
          <w:sz w:val="22"/>
          <w:szCs w:val="22"/>
        </w:rPr>
        <w:t xml:space="preserve">оговора Стороны соглашаются с тем, что </w:t>
      </w:r>
      <w:r w:rsidR="009D5B7B" w:rsidRPr="00964F6D">
        <w:rPr>
          <w:sz w:val="22"/>
          <w:szCs w:val="22"/>
        </w:rPr>
        <w:t>Квартир</w:t>
      </w:r>
      <w:r w:rsidR="001B14F3" w:rsidRPr="00964F6D">
        <w:rPr>
          <w:sz w:val="22"/>
          <w:szCs w:val="22"/>
        </w:rPr>
        <w:t>а</w:t>
      </w:r>
      <w:r w:rsidR="00DD21D9" w:rsidRPr="00964F6D">
        <w:rPr>
          <w:sz w:val="22"/>
          <w:szCs w:val="22"/>
        </w:rPr>
        <w:t xml:space="preserve"> </w:t>
      </w:r>
      <w:r w:rsidR="009D5B7B" w:rsidRPr="00964F6D">
        <w:rPr>
          <w:sz w:val="22"/>
          <w:szCs w:val="22"/>
        </w:rPr>
        <w:t>име</w:t>
      </w:r>
      <w:r w:rsidR="001B14F3" w:rsidRPr="00964F6D">
        <w:rPr>
          <w:sz w:val="22"/>
          <w:szCs w:val="22"/>
        </w:rPr>
        <w:t>е</w:t>
      </w:r>
      <w:r w:rsidR="00850563" w:rsidRPr="00964F6D">
        <w:rPr>
          <w:sz w:val="22"/>
          <w:szCs w:val="22"/>
        </w:rPr>
        <w:t>т</w:t>
      </w:r>
      <w:r w:rsidR="00C52A5A" w:rsidRPr="00964F6D">
        <w:rPr>
          <w:sz w:val="22"/>
          <w:szCs w:val="22"/>
        </w:rPr>
        <w:t xml:space="preserve"> следующи</w:t>
      </w:r>
      <w:r w:rsidR="00850563" w:rsidRPr="00964F6D">
        <w:rPr>
          <w:sz w:val="22"/>
          <w:szCs w:val="22"/>
        </w:rPr>
        <w:t>е</w:t>
      </w:r>
      <w:r w:rsidR="00C52A5A" w:rsidRPr="00964F6D">
        <w:rPr>
          <w:sz w:val="22"/>
          <w:szCs w:val="22"/>
        </w:rPr>
        <w:t xml:space="preserve"> характеристики: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704"/>
        <w:gridCol w:w="709"/>
        <w:gridCol w:w="709"/>
        <w:gridCol w:w="708"/>
        <w:gridCol w:w="993"/>
        <w:gridCol w:w="850"/>
        <w:gridCol w:w="709"/>
        <w:gridCol w:w="1134"/>
        <w:gridCol w:w="1276"/>
        <w:gridCol w:w="850"/>
      </w:tblGrid>
      <w:tr w:rsidR="00006226" w:rsidRPr="00964F6D" w14:paraId="651B43A8" w14:textId="77777777" w:rsidTr="00BA3F4E">
        <w:tc>
          <w:tcPr>
            <w:tcW w:w="421" w:type="dxa"/>
          </w:tcPr>
          <w:p w14:paraId="5A2D9B0A" w14:textId="77777777" w:rsidR="00006226" w:rsidRPr="00006226" w:rsidRDefault="00006226" w:rsidP="00006226">
            <w:pPr>
              <w:jc w:val="center"/>
              <w:rPr>
                <w:color w:val="000000"/>
                <w:sz w:val="20"/>
                <w:szCs w:val="20"/>
              </w:rPr>
            </w:pPr>
            <w:r w:rsidRPr="00006226">
              <w:rPr>
                <w:color w:val="000000"/>
                <w:sz w:val="20"/>
                <w:szCs w:val="20"/>
              </w:rPr>
              <w:t>Кор</w:t>
            </w:r>
            <w:r w:rsidRPr="00006226">
              <w:rPr>
                <w:color w:val="000000"/>
                <w:sz w:val="20"/>
                <w:szCs w:val="20"/>
              </w:rPr>
              <w:lastRenderedPageBreak/>
              <w:t>пус</w:t>
            </w:r>
          </w:p>
        </w:tc>
        <w:tc>
          <w:tcPr>
            <w:tcW w:w="1134" w:type="dxa"/>
          </w:tcPr>
          <w:p w14:paraId="22A1BE21" w14:textId="6A982F2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>Строитель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207B641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 xml:space="preserve"> </w:t>
            </w:r>
          </w:p>
          <w:p w14:paraId="6CE7B347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0FD59891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>Сек-</w:t>
            </w:r>
          </w:p>
          <w:p w14:paraId="104AAA33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1B7030DC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3A0F2297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 xml:space="preserve">Кол-во </w:t>
            </w:r>
            <w:r w:rsidRPr="00964F6D">
              <w:rPr>
                <w:color w:val="000000"/>
                <w:sz w:val="20"/>
                <w:szCs w:val="20"/>
              </w:rPr>
              <w:lastRenderedPageBreak/>
              <w:t>комнат</w:t>
            </w:r>
          </w:p>
        </w:tc>
        <w:tc>
          <w:tcPr>
            <w:tcW w:w="708" w:type="dxa"/>
          </w:tcPr>
          <w:p w14:paraId="71AEDD4F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>Этаж</w:t>
            </w:r>
          </w:p>
        </w:tc>
        <w:tc>
          <w:tcPr>
            <w:tcW w:w="993" w:type="dxa"/>
          </w:tcPr>
          <w:p w14:paraId="5C6D1376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5F908822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 xml:space="preserve">кв. м. (за </w:t>
            </w:r>
            <w:proofErr w:type="spellStart"/>
            <w:r w:rsidRPr="00964F6D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50" w:type="dxa"/>
          </w:tcPr>
          <w:p w14:paraId="46C35A44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 xml:space="preserve">Жилая </w:t>
            </w:r>
          </w:p>
          <w:p w14:paraId="4F6ABB58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>-</w:t>
            </w:r>
          </w:p>
          <w:p w14:paraId="4CA1F43D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 xml:space="preserve">, </w:t>
            </w:r>
          </w:p>
          <w:p w14:paraId="7C2396C2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>кв. м.</w:t>
            </w:r>
          </w:p>
        </w:tc>
        <w:tc>
          <w:tcPr>
            <w:tcW w:w="709" w:type="dxa"/>
          </w:tcPr>
          <w:p w14:paraId="7C5B7F11" w14:textId="77777777" w:rsidR="00006226" w:rsidRPr="00964F6D" w:rsidRDefault="00006226" w:rsidP="00BA3F4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>Кухня, кв.м.</w:t>
            </w:r>
          </w:p>
        </w:tc>
        <w:tc>
          <w:tcPr>
            <w:tcW w:w="1134" w:type="dxa"/>
          </w:tcPr>
          <w:p w14:paraId="5D26B346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964F6D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>-</w:t>
            </w:r>
          </w:p>
          <w:p w14:paraId="30B86743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lastRenderedPageBreak/>
              <w:t>ний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276" w:type="dxa"/>
          </w:tcPr>
          <w:p w14:paraId="2D5E3F38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 xml:space="preserve">Площадь балкона/ </w:t>
            </w:r>
            <w:r w:rsidRPr="00964F6D">
              <w:rPr>
                <w:color w:val="000000"/>
                <w:sz w:val="20"/>
                <w:szCs w:val="20"/>
              </w:rPr>
              <w:lastRenderedPageBreak/>
              <w:t>лоджии (с понижаю-</w:t>
            </w:r>
          </w:p>
          <w:p w14:paraId="13AC24EF" w14:textId="77777777" w:rsidR="00006226" w:rsidRPr="00964F6D" w:rsidRDefault="00006226" w:rsidP="00BA3F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F6D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964F6D">
              <w:rPr>
                <w:color w:val="000000"/>
                <w:sz w:val="20"/>
                <w:szCs w:val="20"/>
              </w:rPr>
              <w:t xml:space="preserve"> коэффициентом 0,3/0,5), кв.м.</w:t>
            </w:r>
          </w:p>
        </w:tc>
        <w:tc>
          <w:tcPr>
            <w:tcW w:w="850" w:type="dxa"/>
          </w:tcPr>
          <w:p w14:paraId="4E119347" w14:textId="77777777" w:rsidR="00006226" w:rsidRPr="00964F6D" w:rsidRDefault="00006226" w:rsidP="00BA3F4E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lastRenderedPageBreak/>
              <w:t>Общая</w:t>
            </w:r>
          </w:p>
          <w:p w14:paraId="134BFC50" w14:textId="6B55DF14" w:rsidR="00006226" w:rsidRPr="00964F6D" w:rsidRDefault="00006226" w:rsidP="00BA3F4E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64F6D">
              <w:rPr>
                <w:color w:val="000000"/>
                <w:sz w:val="20"/>
                <w:szCs w:val="20"/>
              </w:rPr>
              <w:t xml:space="preserve">приведенная </w:t>
            </w:r>
            <w:r w:rsidRPr="00964F6D">
              <w:rPr>
                <w:color w:val="000000"/>
                <w:sz w:val="20"/>
                <w:szCs w:val="20"/>
              </w:rPr>
              <w:lastRenderedPageBreak/>
              <w:t>площадь (графы 7+11)</w:t>
            </w:r>
            <w:r w:rsidRPr="00964F6D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006226" w:rsidRPr="00964F6D" w14:paraId="1F252611" w14:textId="77777777" w:rsidTr="00BA3F4E">
        <w:trPr>
          <w:trHeight w:val="132"/>
        </w:trPr>
        <w:tc>
          <w:tcPr>
            <w:tcW w:w="421" w:type="dxa"/>
          </w:tcPr>
          <w:p w14:paraId="61FF5F84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14:paraId="1D0042D7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14:paraId="2E10FD8F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CDC2D6A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5C72CE1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45116065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46ABE66C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BB38E02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425BB539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53442505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784D1E6F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41957E90" w14:textId="77777777" w:rsidR="00006226" w:rsidRPr="00964F6D" w:rsidRDefault="00006226" w:rsidP="00BA3F4E">
            <w:pPr>
              <w:jc w:val="center"/>
              <w:rPr>
                <w:color w:val="000000"/>
                <w:sz w:val="16"/>
                <w:szCs w:val="16"/>
              </w:rPr>
            </w:pPr>
            <w:r w:rsidRPr="00964F6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06226" w:rsidRPr="00896738" w14:paraId="628844FC" w14:textId="77777777" w:rsidTr="00BA3F4E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627" w14:textId="49C27E52" w:rsidR="00006226" w:rsidRPr="00964F6D" w:rsidRDefault="00006226" w:rsidP="00BA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70C" w14:textId="67191EE1" w:rsidR="00006226" w:rsidRPr="00964F6D" w:rsidRDefault="00006226" w:rsidP="00BA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D251" w14:textId="20BBFE57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A1C" w14:textId="526250A0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0876" w14:textId="7D5C20C6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6D1C" w14:textId="65BC2173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7A3" w14:textId="3D7FAA7C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13D" w14:textId="2320D45D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D66" w14:textId="292FA02E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C3C1" w14:textId="5E8B830E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D22" w14:textId="432787A4" w:rsidR="00006226" w:rsidRPr="00964F6D" w:rsidRDefault="00006226" w:rsidP="00BA3F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F262" w14:textId="1BDE8881" w:rsidR="00006226" w:rsidRPr="00896738" w:rsidRDefault="00006226" w:rsidP="00BA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348CA8D" w14:textId="648DCA55" w:rsidR="001C2FC7" w:rsidRPr="00964F6D" w:rsidRDefault="001C2FC7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53F9479C" w14:textId="7340F50A" w:rsidR="00C52A5A" w:rsidRPr="00964F6D" w:rsidRDefault="00C52A5A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Описание </w:t>
      </w:r>
      <w:r w:rsidR="00E72F18" w:rsidRPr="00964F6D">
        <w:rPr>
          <w:sz w:val="22"/>
          <w:szCs w:val="22"/>
        </w:rPr>
        <w:t>Квартир</w:t>
      </w:r>
      <w:r w:rsidR="001B14F3" w:rsidRPr="00964F6D">
        <w:rPr>
          <w:sz w:val="22"/>
          <w:szCs w:val="22"/>
        </w:rPr>
        <w:t>ы</w:t>
      </w:r>
      <w:r w:rsidR="00DD21D9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и </w:t>
      </w:r>
      <w:r w:rsidR="00C414B4" w:rsidRPr="00964F6D">
        <w:rPr>
          <w:sz w:val="22"/>
          <w:szCs w:val="22"/>
        </w:rPr>
        <w:t xml:space="preserve">местоположение </w:t>
      </w:r>
      <w:r w:rsidR="00E72F18" w:rsidRPr="00964F6D">
        <w:rPr>
          <w:sz w:val="22"/>
          <w:szCs w:val="22"/>
        </w:rPr>
        <w:t>Квартир</w:t>
      </w:r>
      <w:r w:rsidR="001B14F3" w:rsidRPr="00964F6D">
        <w:rPr>
          <w:sz w:val="22"/>
          <w:szCs w:val="22"/>
        </w:rPr>
        <w:t>ы</w:t>
      </w:r>
      <w:r w:rsidR="008C5450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в </w:t>
      </w:r>
      <w:r w:rsidR="007A49A6" w:rsidRPr="00964F6D">
        <w:rPr>
          <w:sz w:val="22"/>
          <w:szCs w:val="22"/>
        </w:rPr>
        <w:t xml:space="preserve">Многоквартирном </w:t>
      </w:r>
      <w:r w:rsidRPr="00964F6D">
        <w:rPr>
          <w:sz w:val="22"/>
          <w:szCs w:val="22"/>
        </w:rPr>
        <w:t>доме</w:t>
      </w:r>
      <w:r w:rsidR="001F4C13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отражено в Приложени</w:t>
      </w:r>
      <w:r w:rsidR="001B14F3" w:rsidRPr="00964F6D">
        <w:rPr>
          <w:sz w:val="22"/>
          <w:szCs w:val="22"/>
        </w:rPr>
        <w:t>и</w:t>
      </w:r>
      <w:r w:rsidRPr="00964F6D">
        <w:rPr>
          <w:sz w:val="22"/>
          <w:szCs w:val="22"/>
        </w:rPr>
        <w:t xml:space="preserve"> №</w:t>
      </w:r>
      <w:r w:rsidR="001D42B5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1 к настоящему Договору, </w:t>
      </w:r>
      <w:r w:rsidR="00046E95" w:rsidRPr="00964F6D">
        <w:rPr>
          <w:sz w:val="22"/>
          <w:szCs w:val="22"/>
        </w:rPr>
        <w:t>являющемся</w:t>
      </w:r>
      <w:r w:rsidRPr="00964F6D">
        <w:rPr>
          <w:sz w:val="22"/>
          <w:szCs w:val="22"/>
        </w:rPr>
        <w:t xml:space="preserve"> его неотъемлемой частью.</w:t>
      </w:r>
    </w:p>
    <w:p w14:paraId="1D3D0570" w14:textId="379FB6A2" w:rsidR="00C52A5A" w:rsidRPr="00964F6D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Параметры </w:t>
      </w:r>
      <w:r w:rsidR="00E72F18" w:rsidRPr="00964F6D">
        <w:rPr>
          <w:sz w:val="22"/>
          <w:szCs w:val="22"/>
        </w:rPr>
        <w:t>Квартир</w:t>
      </w:r>
      <w:r w:rsidR="001B14F3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, указанные в настоящем пункте Договора</w:t>
      </w:r>
      <w:r w:rsidR="009560D4" w:rsidRPr="00964F6D">
        <w:rPr>
          <w:sz w:val="22"/>
          <w:szCs w:val="22"/>
        </w:rPr>
        <w:t>,</w:t>
      </w:r>
      <w:r w:rsidRPr="00964F6D">
        <w:rPr>
          <w:sz w:val="22"/>
          <w:szCs w:val="22"/>
        </w:rPr>
        <w:t xml:space="preserve"> подлежат уточнению в соответствии с </w:t>
      </w:r>
      <w:r w:rsidR="007A49A6" w:rsidRPr="00964F6D">
        <w:rPr>
          <w:sz w:val="22"/>
          <w:szCs w:val="22"/>
        </w:rPr>
        <w:t xml:space="preserve">  </w:t>
      </w:r>
      <w:r w:rsidRPr="00964F6D">
        <w:rPr>
          <w:sz w:val="22"/>
          <w:szCs w:val="22"/>
        </w:rPr>
        <w:t xml:space="preserve">п. </w:t>
      </w:r>
      <w:r w:rsidR="00046E95" w:rsidRPr="00964F6D">
        <w:rPr>
          <w:sz w:val="22"/>
          <w:szCs w:val="22"/>
        </w:rPr>
        <w:t>2</w:t>
      </w:r>
      <w:r w:rsidR="009E5900" w:rsidRPr="00964F6D">
        <w:rPr>
          <w:sz w:val="22"/>
          <w:szCs w:val="22"/>
        </w:rPr>
        <w:t>.3</w:t>
      </w:r>
      <w:r w:rsidRPr="00964F6D">
        <w:rPr>
          <w:sz w:val="22"/>
          <w:szCs w:val="22"/>
        </w:rPr>
        <w:t xml:space="preserve">. настоящего Договора. </w:t>
      </w:r>
    </w:p>
    <w:p w14:paraId="49066464" w14:textId="18D35908" w:rsidR="00C52A5A" w:rsidRPr="00964F6D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2"/>
          <w:szCs w:val="22"/>
        </w:rPr>
      </w:pPr>
      <w:r w:rsidRPr="00964F6D">
        <w:rPr>
          <w:sz w:val="22"/>
          <w:szCs w:val="22"/>
        </w:rPr>
        <w:t>Строительная готовность и т</w:t>
      </w:r>
      <w:r w:rsidR="00C52A5A" w:rsidRPr="00964F6D">
        <w:rPr>
          <w:sz w:val="22"/>
          <w:szCs w:val="22"/>
        </w:rPr>
        <w:t xml:space="preserve">ехническое состояние </w:t>
      </w:r>
      <w:r w:rsidR="00220629" w:rsidRPr="00964F6D">
        <w:rPr>
          <w:sz w:val="22"/>
          <w:szCs w:val="22"/>
        </w:rPr>
        <w:t>Квартир</w:t>
      </w:r>
      <w:r w:rsidR="001B14F3" w:rsidRPr="00964F6D">
        <w:rPr>
          <w:sz w:val="22"/>
          <w:szCs w:val="22"/>
        </w:rPr>
        <w:t>ы</w:t>
      </w:r>
      <w:r w:rsidR="00C52A5A" w:rsidRPr="00964F6D">
        <w:rPr>
          <w:sz w:val="22"/>
          <w:szCs w:val="22"/>
        </w:rPr>
        <w:t>, передаваем</w:t>
      </w:r>
      <w:r w:rsidR="001B14F3" w:rsidRPr="00964F6D">
        <w:rPr>
          <w:sz w:val="22"/>
          <w:szCs w:val="22"/>
        </w:rPr>
        <w:t>ой</w:t>
      </w:r>
      <w:r w:rsidR="005E5F4E" w:rsidRPr="00964F6D">
        <w:rPr>
          <w:sz w:val="22"/>
          <w:szCs w:val="22"/>
        </w:rPr>
        <w:t xml:space="preserve"> </w:t>
      </w:r>
      <w:r w:rsidR="00C52A5A" w:rsidRPr="00964F6D">
        <w:rPr>
          <w:sz w:val="22"/>
          <w:szCs w:val="22"/>
        </w:rPr>
        <w:t>Участнику долевого строительства по настоящему Договору, определены в Приложении №</w:t>
      </w:r>
      <w:r w:rsidR="001D42B5" w:rsidRPr="00964F6D">
        <w:rPr>
          <w:sz w:val="22"/>
          <w:szCs w:val="22"/>
        </w:rPr>
        <w:t xml:space="preserve"> </w:t>
      </w:r>
      <w:r w:rsidR="008116A7" w:rsidRPr="00964F6D">
        <w:rPr>
          <w:sz w:val="22"/>
          <w:szCs w:val="22"/>
        </w:rPr>
        <w:t>3</w:t>
      </w:r>
      <w:r w:rsidR="00C52A5A" w:rsidRPr="00964F6D">
        <w:rPr>
          <w:sz w:val="22"/>
          <w:szCs w:val="22"/>
        </w:rPr>
        <w:t xml:space="preserve"> к настоящему Договору, </w:t>
      </w:r>
      <w:r w:rsidR="00046E95" w:rsidRPr="00964F6D">
        <w:rPr>
          <w:sz w:val="22"/>
          <w:szCs w:val="22"/>
        </w:rPr>
        <w:t>являющемся</w:t>
      </w:r>
      <w:r w:rsidR="00C52A5A" w:rsidRPr="00964F6D">
        <w:rPr>
          <w:sz w:val="22"/>
          <w:szCs w:val="22"/>
        </w:rPr>
        <w:t xml:space="preserve"> его неотъемлемой частью.   </w:t>
      </w:r>
    </w:p>
    <w:p w14:paraId="15462DD7" w14:textId="2DD25D89" w:rsidR="0026672F" w:rsidRPr="00964F6D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На момент </w:t>
      </w:r>
      <w:r w:rsidR="00CC71E9" w:rsidRPr="00964F6D">
        <w:rPr>
          <w:sz w:val="22"/>
          <w:szCs w:val="22"/>
        </w:rPr>
        <w:t>з</w:t>
      </w:r>
      <w:r w:rsidRPr="00964F6D">
        <w:rPr>
          <w:sz w:val="22"/>
          <w:szCs w:val="22"/>
        </w:rPr>
        <w:t>аключения Договора Застройщик вправе привлекать денежные средства для стро</w:t>
      </w:r>
      <w:r w:rsidR="0026672F" w:rsidRPr="00964F6D">
        <w:rPr>
          <w:sz w:val="22"/>
          <w:szCs w:val="22"/>
        </w:rPr>
        <w:t>ительства Многоквартирного дома</w:t>
      </w:r>
      <w:r w:rsidR="0023010B">
        <w:rPr>
          <w:sz w:val="22"/>
          <w:szCs w:val="22"/>
        </w:rPr>
        <w:t>:</w:t>
      </w:r>
      <w:r w:rsidR="0026672F" w:rsidRPr="00964F6D">
        <w:rPr>
          <w:sz w:val="22"/>
          <w:szCs w:val="22"/>
        </w:rPr>
        <w:t xml:space="preserve"> </w:t>
      </w:r>
    </w:p>
    <w:p w14:paraId="40595EF5" w14:textId="67929F63" w:rsidR="00823E69" w:rsidRDefault="00222BFC" w:rsidP="00F1598A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а) </w:t>
      </w:r>
      <w:r w:rsidR="001F4C13" w:rsidRPr="00964F6D">
        <w:rPr>
          <w:sz w:val="22"/>
          <w:szCs w:val="22"/>
        </w:rPr>
        <w:t>Земельный участок</w:t>
      </w:r>
      <w:r w:rsidR="00885DFD" w:rsidRPr="00964F6D">
        <w:rPr>
          <w:sz w:val="22"/>
          <w:szCs w:val="22"/>
        </w:rPr>
        <w:t xml:space="preserve"> </w:t>
      </w:r>
      <w:r w:rsidR="00EC47DF" w:rsidRPr="00964F6D">
        <w:rPr>
          <w:sz w:val="22"/>
          <w:szCs w:val="22"/>
        </w:rPr>
        <w:t>принадлежит Застройщику</w:t>
      </w:r>
      <w:r w:rsidR="008401F9" w:rsidRPr="00964F6D">
        <w:rPr>
          <w:sz w:val="22"/>
          <w:szCs w:val="22"/>
        </w:rPr>
        <w:t xml:space="preserve"> </w:t>
      </w:r>
      <w:r w:rsidR="001F4C13" w:rsidRPr="00964F6D">
        <w:rPr>
          <w:sz w:val="22"/>
          <w:szCs w:val="22"/>
        </w:rPr>
        <w:t xml:space="preserve">на праве </w:t>
      </w:r>
      <w:r w:rsidR="003455B0">
        <w:rPr>
          <w:sz w:val="22"/>
          <w:szCs w:val="22"/>
        </w:rPr>
        <w:t xml:space="preserve">субаренды </w:t>
      </w:r>
      <w:r w:rsidR="001F4C13" w:rsidRPr="00964F6D">
        <w:rPr>
          <w:sz w:val="22"/>
          <w:szCs w:val="22"/>
        </w:rPr>
        <w:t xml:space="preserve">на основании </w:t>
      </w:r>
      <w:r w:rsidR="003455B0">
        <w:rPr>
          <w:sz w:val="22"/>
          <w:szCs w:val="22"/>
        </w:rPr>
        <w:t>Договора субаренды земельного участка от 19.02.2015 года</w:t>
      </w:r>
      <w:r w:rsidR="00A210E4">
        <w:rPr>
          <w:sz w:val="22"/>
          <w:szCs w:val="22"/>
        </w:rPr>
        <w:t xml:space="preserve"> (далее – Договор субаренды)</w:t>
      </w:r>
      <w:r w:rsidR="001F4C13" w:rsidRPr="00964F6D">
        <w:rPr>
          <w:sz w:val="22"/>
          <w:szCs w:val="22"/>
        </w:rPr>
        <w:t xml:space="preserve">, заключенного между Застройщиком и </w:t>
      </w:r>
      <w:r w:rsidR="003455B0">
        <w:rPr>
          <w:sz w:val="22"/>
          <w:szCs w:val="22"/>
        </w:rPr>
        <w:t>ЗАО «Главинвестпроект Северо-Запад» (ИНН: 7839369842, ОГРН: 1079847093391)</w:t>
      </w:r>
      <w:r w:rsidR="001F4C13" w:rsidRPr="00964F6D">
        <w:rPr>
          <w:sz w:val="22"/>
          <w:szCs w:val="22"/>
        </w:rPr>
        <w:t>,</w:t>
      </w:r>
      <w:r w:rsidR="003455B0">
        <w:rPr>
          <w:sz w:val="22"/>
          <w:szCs w:val="22"/>
        </w:rPr>
        <w:t xml:space="preserve"> номер государственной регистрации: 78-78/034-78/089/016/2015-233/1, дата государственной регистрации: 16.03.2015 года; </w:t>
      </w:r>
      <w:r w:rsidR="00A210E4">
        <w:rPr>
          <w:sz w:val="22"/>
          <w:szCs w:val="22"/>
        </w:rPr>
        <w:t>Дополнительного соглашения</w:t>
      </w:r>
      <w:r w:rsidR="007E7249">
        <w:rPr>
          <w:sz w:val="22"/>
          <w:szCs w:val="22"/>
        </w:rPr>
        <w:t xml:space="preserve"> №1</w:t>
      </w:r>
      <w:r w:rsidR="00A210E4">
        <w:rPr>
          <w:sz w:val="22"/>
          <w:szCs w:val="22"/>
        </w:rPr>
        <w:t xml:space="preserve"> к Договору субаренды </w:t>
      </w:r>
      <w:r w:rsidR="007E7249">
        <w:rPr>
          <w:sz w:val="22"/>
          <w:szCs w:val="22"/>
        </w:rPr>
        <w:t>о</w:t>
      </w:r>
      <w:r w:rsidR="00A210E4">
        <w:rPr>
          <w:sz w:val="22"/>
          <w:szCs w:val="22"/>
        </w:rPr>
        <w:t>т 01.07.2017 года, номер государственной регистрации: 78:14:0007677:1538-78/034/2018-2</w:t>
      </w:r>
      <w:r w:rsidR="00412469">
        <w:rPr>
          <w:sz w:val="22"/>
          <w:szCs w:val="22"/>
        </w:rPr>
        <w:t>, дата регистрации: 1</w:t>
      </w:r>
      <w:r w:rsidR="0023010B">
        <w:rPr>
          <w:sz w:val="22"/>
          <w:szCs w:val="22"/>
        </w:rPr>
        <w:t>6</w:t>
      </w:r>
      <w:r w:rsidR="00412469">
        <w:rPr>
          <w:sz w:val="22"/>
          <w:szCs w:val="22"/>
        </w:rPr>
        <w:t>.01.2018 года</w:t>
      </w:r>
      <w:r w:rsidR="00A210E4">
        <w:rPr>
          <w:sz w:val="22"/>
          <w:szCs w:val="22"/>
        </w:rPr>
        <w:t xml:space="preserve">; Дополнительного соглашения №2 от 27.12.2017 года к Договору субаренды, номер государственной регистрации: 78:14:0007677:1538-78/034/2018-3, дата регистрации: 17.01.2018 года; Дополнительного соглашения №3 от 11.02.2019 года к Договору субаренды, номер государственной регистрации: 78:14:0007677:1538-78/034/2019-4, дата регистрации: 12.03.2019 года. </w:t>
      </w:r>
    </w:p>
    <w:p w14:paraId="6C16C7A1" w14:textId="0CBE7907" w:rsidR="00A210E4" w:rsidRDefault="00A210E4" w:rsidP="00A210E4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ЗАО «Главинвестпроект Северо-Запад» Земельный участок принадлежит на праве аренды на основании Договора аренды земель</w:t>
      </w:r>
      <w:r w:rsidR="00015363">
        <w:rPr>
          <w:sz w:val="22"/>
          <w:szCs w:val="22"/>
        </w:rPr>
        <w:t>ного участка от 26.06.2009 года</w:t>
      </w:r>
      <w:r w:rsidR="00841C05">
        <w:rPr>
          <w:sz w:val="22"/>
          <w:szCs w:val="22"/>
        </w:rPr>
        <w:t xml:space="preserve"> с изменениями, внесенными дополнительными соглашениями к Договору аренды,</w:t>
      </w:r>
      <w:r w:rsidR="00015363">
        <w:rPr>
          <w:sz w:val="22"/>
          <w:szCs w:val="22"/>
        </w:rPr>
        <w:t xml:space="preserve"> </w:t>
      </w:r>
      <w:r w:rsidR="009F5921">
        <w:rPr>
          <w:sz w:val="22"/>
          <w:szCs w:val="22"/>
        </w:rPr>
        <w:t xml:space="preserve">на </w:t>
      </w:r>
      <w:r w:rsidR="00015363">
        <w:rPr>
          <w:sz w:val="22"/>
          <w:szCs w:val="22"/>
        </w:rPr>
        <w:t xml:space="preserve">срок 49 лет; дата государственной регистрации: </w:t>
      </w:r>
      <w:r w:rsidR="00B2075E">
        <w:rPr>
          <w:sz w:val="22"/>
          <w:szCs w:val="22"/>
        </w:rPr>
        <w:t xml:space="preserve">16.07.2009 </w:t>
      </w:r>
      <w:r w:rsidR="00015363">
        <w:rPr>
          <w:sz w:val="22"/>
          <w:szCs w:val="22"/>
        </w:rPr>
        <w:t>года; номер государственной регистрации: 78-78-01/0372/2009-032,</w:t>
      </w:r>
      <w:r>
        <w:rPr>
          <w:sz w:val="22"/>
          <w:szCs w:val="22"/>
        </w:rPr>
        <w:t xml:space="preserve"> заключенного </w:t>
      </w:r>
      <w:r w:rsidR="00015363">
        <w:rPr>
          <w:sz w:val="22"/>
          <w:szCs w:val="22"/>
        </w:rPr>
        <w:t xml:space="preserve">с собственником Земельного участка – ОАО «Федеральная сетевая компания Единой энергетической системы» (ИНН: 4716016979), номер и дата государственной регистрации права: № 78-78-89/105/2014-467 от 19.12.2014 года. </w:t>
      </w:r>
    </w:p>
    <w:p w14:paraId="39B4D224" w14:textId="7EB06D18" w:rsidR="003D2AB9" w:rsidRPr="00964F6D" w:rsidRDefault="003D2AB9" w:rsidP="00A210E4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подписания Сторонами Договора в пределах Земельного участка находятся объекты недвижимости со следующими кадастровыми </w:t>
      </w:r>
      <w:r w:rsidR="00006226">
        <w:rPr>
          <w:sz w:val="22"/>
          <w:szCs w:val="22"/>
        </w:rPr>
        <w:t>номерами: 78:14:0000000</w:t>
      </w:r>
      <w:r>
        <w:rPr>
          <w:sz w:val="22"/>
          <w:szCs w:val="22"/>
        </w:rPr>
        <w:t xml:space="preserve">:4875, 78:14:0000000:3164, 0:0:0:969, подлежащие сносу/демонтажу/выносу за пределы </w:t>
      </w:r>
      <w:r w:rsidR="005E4376">
        <w:rPr>
          <w:sz w:val="22"/>
          <w:szCs w:val="22"/>
        </w:rPr>
        <w:t>З</w:t>
      </w:r>
      <w:r>
        <w:rPr>
          <w:sz w:val="22"/>
          <w:szCs w:val="22"/>
        </w:rPr>
        <w:t xml:space="preserve">емельного участка в процессе строительства Многоквартирного дома. </w:t>
      </w:r>
    </w:p>
    <w:p w14:paraId="7D3FDE03" w14:textId="501173DB" w:rsidR="004D1E7A" w:rsidRPr="00161183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1183">
        <w:rPr>
          <w:rFonts w:ascii="Times New Roman" w:hAnsi="Times New Roman" w:cs="Times New Roman"/>
          <w:sz w:val="22"/>
          <w:szCs w:val="22"/>
        </w:rPr>
        <w:t>б</w:t>
      </w:r>
      <w:r w:rsidR="00933367" w:rsidRPr="00161183">
        <w:rPr>
          <w:rFonts w:ascii="Times New Roman" w:hAnsi="Times New Roman" w:cs="Times New Roman"/>
          <w:sz w:val="22"/>
          <w:szCs w:val="22"/>
        </w:rPr>
        <w:t xml:space="preserve">) </w:t>
      </w:r>
      <w:r w:rsidR="004D1E7A" w:rsidRPr="00161183">
        <w:rPr>
          <w:rFonts w:ascii="Times New Roman" w:hAnsi="Times New Roman" w:cs="Times New Roman"/>
          <w:sz w:val="22"/>
          <w:szCs w:val="22"/>
        </w:rPr>
        <w:t xml:space="preserve">Застройщиком получено </w:t>
      </w:r>
      <w:r w:rsidR="004206C8">
        <w:rPr>
          <w:rFonts w:ascii="Times New Roman" w:hAnsi="Times New Roman" w:cs="Times New Roman"/>
          <w:sz w:val="22"/>
          <w:szCs w:val="22"/>
        </w:rPr>
        <w:t>Р</w:t>
      </w:r>
      <w:r w:rsidR="004D1E7A" w:rsidRPr="00161183">
        <w:rPr>
          <w:rFonts w:ascii="Times New Roman" w:hAnsi="Times New Roman" w:cs="Times New Roman"/>
          <w:sz w:val="22"/>
          <w:szCs w:val="22"/>
        </w:rPr>
        <w:t xml:space="preserve">азрешение на строительство Многоквартирного дома </w:t>
      </w:r>
      <w:r w:rsidR="00015363" w:rsidRPr="00161183">
        <w:rPr>
          <w:rFonts w:ascii="Times New Roman" w:hAnsi="Times New Roman" w:cs="Times New Roman"/>
          <w:sz w:val="22"/>
          <w:szCs w:val="22"/>
        </w:rPr>
        <w:t>№ 78-011-0382</w:t>
      </w:r>
      <w:r w:rsidR="006C47D1">
        <w:rPr>
          <w:rFonts w:ascii="Times New Roman" w:hAnsi="Times New Roman" w:cs="Times New Roman"/>
          <w:sz w:val="22"/>
          <w:szCs w:val="22"/>
        </w:rPr>
        <w:t>.1</w:t>
      </w:r>
      <w:r w:rsidR="00015363" w:rsidRPr="00161183">
        <w:rPr>
          <w:rFonts w:ascii="Times New Roman" w:hAnsi="Times New Roman" w:cs="Times New Roman"/>
          <w:sz w:val="22"/>
          <w:szCs w:val="22"/>
        </w:rPr>
        <w:t>-2018</w:t>
      </w:r>
      <w:r w:rsidR="004D1E7A" w:rsidRPr="00161183">
        <w:rPr>
          <w:rFonts w:ascii="Times New Roman" w:hAnsi="Times New Roman" w:cs="Times New Roman"/>
          <w:sz w:val="22"/>
          <w:szCs w:val="22"/>
        </w:rPr>
        <w:t xml:space="preserve">, выданное Службой государственного строительного надзора и экспертизы Санкт-Петербурга </w:t>
      </w:r>
      <w:r w:rsidR="006C47D1">
        <w:rPr>
          <w:rFonts w:ascii="Times New Roman" w:hAnsi="Times New Roman" w:cs="Times New Roman"/>
          <w:sz w:val="22"/>
          <w:szCs w:val="22"/>
        </w:rPr>
        <w:t xml:space="preserve">26 марта </w:t>
      </w:r>
      <w:r w:rsidR="006C47D1" w:rsidRPr="00161183">
        <w:rPr>
          <w:rFonts w:ascii="Times New Roman" w:hAnsi="Times New Roman" w:cs="Times New Roman"/>
          <w:sz w:val="22"/>
          <w:szCs w:val="22"/>
        </w:rPr>
        <w:t>201</w:t>
      </w:r>
      <w:r w:rsidR="006F36C6">
        <w:rPr>
          <w:rFonts w:ascii="Times New Roman" w:hAnsi="Times New Roman" w:cs="Times New Roman"/>
          <w:sz w:val="22"/>
          <w:szCs w:val="22"/>
        </w:rPr>
        <w:t>9</w:t>
      </w:r>
      <w:r w:rsidR="00015363" w:rsidRPr="00161183">
        <w:rPr>
          <w:rFonts w:ascii="Times New Roman" w:hAnsi="Times New Roman" w:cs="Times New Roman"/>
          <w:sz w:val="22"/>
          <w:szCs w:val="22"/>
        </w:rPr>
        <w:t xml:space="preserve"> года </w:t>
      </w:r>
      <w:r w:rsidR="004D1E7A" w:rsidRPr="00161183">
        <w:rPr>
          <w:rFonts w:ascii="Times New Roman" w:hAnsi="Times New Roman" w:cs="Times New Roman"/>
          <w:sz w:val="22"/>
          <w:szCs w:val="22"/>
        </w:rPr>
        <w:t>(далее – Разрешение на строительство)</w:t>
      </w:r>
      <w:r w:rsidR="006C47D1">
        <w:rPr>
          <w:rFonts w:ascii="Times New Roman" w:hAnsi="Times New Roman" w:cs="Times New Roman"/>
          <w:sz w:val="22"/>
          <w:szCs w:val="22"/>
        </w:rPr>
        <w:t xml:space="preserve"> взамен разрешения </w:t>
      </w:r>
      <w:r w:rsidR="006C47D1" w:rsidRPr="00161183">
        <w:rPr>
          <w:rFonts w:ascii="Times New Roman" w:hAnsi="Times New Roman" w:cs="Times New Roman"/>
          <w:sz w:val="22"/>
          <w:szCs w:val="22"/>
        </w:rPr>
        <w:t>№ 78-011-0382-2018</w:t>
      </w:r>
      <w:r w:rsidR="006C47D1">
        <w:rPr>
          <w:rFonts w:ascii="Times New Roman" w:hAnsi="Times New Roman" w:cs="Times New Roman"/>
          <w:sz w:val="22"/>
          <w:szCs w:val="22"/>
        </w:rPr>
        <w:t xml:space="preserve"> от </w:t>
      </w:r>
      <w:r w:rsidR="006C47D1" w:rsidRPr="00161183">
        <w:rPr>
          <w:rFonts w:ascii="Times New Roman" w:hAnsi="Times New Roman" w:cs="Times New Roman"/>
          <w:sz w:val="22"/>
          <w:szCs w:val="22"/>
        </w:rPr>
        <w:t>11 сентября 2018 года</w:t>
      </w:r>
      <w:r w:rsidR="006C47D1">
        <w:rPr>
          <w:rFonts w:ascii="Times New Roman" w:hAnsi="Times New Roman" w:cs="Times New Roman"/>
          <w:sz w:val="22"/>
          <w:szCs w:val="22"/>
        </w:rPr>
        <w:t>;</w:t>
      </w:r>
    </w:p>
    <w:p w14:paraId="6A6C364B" w14:textId="4AEB6AF2" w:rsidR="006967BC" w:rsidRPr="00161183" w:rsidRDefault="00E74E9E" w:rsidP="000E6D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61183">
        <w:rPr>
          <w:sz w:val="22"/>
          <w:szCs w:val="22"/>
        </w:rPr>
        <w:t>в</w:t>
      </w:r>
      <w:r w:rsidR="00933367" w:rsidRPr="00161183">
        <w:rPr>
          <w:sz w:val="22"/>
          <w:szCs w:val="22"/>
        </w:rPr>
        <w:t xml:space="preserve">) </w:t>
      </w:r>
      <w:r w:rsidR="00FD6AA1" w:rsidRPr="00161183">
        <w:rPr>
          <w:sz w:val="22"/>
          <w:szCs w:val="22"/>
        </w:rPr>
        <w:t>п</w:t>
      </w:r>
      <w:r w:rsidR="00933367" w:rsidRPr="00161183">
        <w:rPr>
          <w:sz w:val="22"/>
          <w:szCs w:val="22"/>
        </w:rPr>
        <w:t>роектная декларация</w:t>
      </w:r>
      <w:r w:rsidR="00363E67" w:rsidRPr="00161183">
        <w:rPr>
          <w:sz w:val="22"/>
          <w:szCs w:val="22"/>
        </w:rPr>
        <w:t xml:space="preserve"> с внесенными в нее изменениями</w:t>
      </w:r>
      <w:r w:rsidR="00933367" w:rsidRPr="00161183">
        <w:rPr>
          <w:sz w:val="22"/>
          <w:szCs w:val="22"/>
        </w:rPr>
        <w:t>, содержащая информацию о Застройщике и информацию о Многоквартирном доме, размещен</w:t>
      </w:r>
      <w:r w:rsidR="00E62175" w:rsidRPr="00161183">
        <w:rPr>
          <w:sz w:val="22"/>
          <w:szCs w:val="22"/>
        </w:rPr>
        <w:t>а</w:t>
      </w:r>
      <w:r w:rsidR="003A3BD2" w:rsidRPr="00161183">
        <w:rPr>
          <w:sz w:val="22"/>
          <w:szCs w:val="22"/>
        </w:rPr>
        <w:t xml:space="preserve"> </w:t>
      </w:r>
      <w:r w:rsidR="00933367" w:rsidRPr="00161183">
        <w:rPr>
          <w:sz w:val="22"/>
          <w:szCs w:val="22"/>
        </w:rPr>
        <w:t xml:space="preserve">в сети «Интернет» на </w:t>
      </w:r>
      <w:r w:rsidR="000E6DB4" w:rsidRPr="00161183">
        <w:rPr>
          <w:sz w:val="22"/>
          <w:szCs w:val="22"/>
        </w:rPr>
        <w:t xml:space="preserve">официальном сайте Застройщика </w:t>
      </w:r>
      <w:hyperlink r:id="rId9" w:history="1">
        <w:r w:rsidR="006967BC" w:rsidRPr="00006226">
          <w:rPr>
            <w:rStyle w:val="af3"/>
            <w:rFonts w:eastAsia="Calibri"/>
            <w:color w:val="auto"/>
            <w:sz w:val="22"/>
            <w:szCs w:val="22"/>
          </w:rPr>
          <w:t>www.</w:t>
        </w:r>
        <w:r w:rsidR="006967BC" w:rsidRPr="00006226">
          <w:rPr>
            <w:rStyle w:val="af3"/>
            <w:rFonts w:eastAsia="Calibri"/>
            <w:color w:val="auto"/>
            <w:sz w:val="22"/>
            <w:szCs w:val="22"/>
            <w:lang w:val="en-US"/>
          </w:rPr>
          <w:t>defence</w:t>
        </w:r>
        <w:r w:rsidR="006967BC" w:rsidRPr="00006226">
          <w:rPr>
            <w:rStyle w:val="af3"/>
            <w:rFonts w:eastAsia="Calibri"/>
            <w:color w:val="auto"/>
            <w:sz w:val="22"/>
            <w:szCs w:val="22"/>
          </w:rPr>
          <w:t>.</w:t>
        </w:r>
        <w:r w:rsidR="006967BC" w:rsidRPr="00006226">
          <w:rPr>
            <w:rStyle w:val="af3"/>
            <w:rFonts w:eastAsia="Calibri"/>
            <w:color w:val="auto"/>
            <w:sz w:val="22"/>
            <w:szCs w:val="22"/>
            <w:lang w:val="en-US"/>
          </w:rPr>
          <w:t>spb</w:t>
        </w:r>
        <w:r w:rsidR="006967BC" w:rsidRPr="00006226">
          <w:rPr>
            <w:rStyle w:val="af3"/>
            <w:rFonts w:eastAsia="Calibri"/>
            <w:color w:val="auto"/>
            <w:sz w:val="22"/>
            <w:szCs w:val="22"/>
          </w:rPr>
          <w:t>.</w:t>
        </w:r>
        <w:r w:rsidR="006967BC" w:rsidRPr="00006226">
          <w:rPr>
            <w:rStyle w:val="af3"/>
            <w:rFonts w:eastAsia="Calibri"/>
            <w:color w:val="auto"/>
            <w:sz w:val="22"/>
            <w:szCs w:val="22"/>
            <w:lang w:val="en-US"/>
          </w:rPr>
          <w:t>ru</w:t>
        </w:r>
      </w:hyperlink>
      <w:r w:rsidR="00161183" w:rsidRPr="00006226">
        <w:rPr>
          <w:sz w:val="22"/>
          <w:szCs w:val="22"/>
        </w:rPr>
        <w:t>.,</w:t>
      </w:r>
      <w:r w:rsidR="00161183" w:rsidRPr="00161183">
        <w:rPr>
          <w:sz w:val="22"/>
          <w:szCs w:val="22"/>
        </w:rPr>
        <w:t xml:space="preserve"> а также в Единой информационной системе жилищного строительства на сайте </w:t>
      </w:r>
      <w:hyperlink r:id="rId10" w:history="1">
        <w:r w:rsidR="00161183" w:rsidRPr="00161183">
          <w:rPr>
            <w:sz w:val="22"/>
            <w:szCs w:val="22"/>
            <w:u w:val="single"/>
          </w:rPr>
          <w:t>https://наш.дом.рф</w:t>
        </w:r>
      </w:hyperlink>
      <w:r w:rsidR="00161183" w:rsidRPr="00161183">
        <w:rPr>
          <w:sz w:val="22"/>
          <w:szCs w:val="22"/>
        </w:rPr>
        <w:t>;</w:t>
      </w:r>
    </w:p>
    <w:p w14:paraId="75D126A4" w14:textId="51032D27" w:rsidR="00006226" w:rsidRDefault="00161183" w:rsidP="000E6D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61183">
        <w:rPr>
          <w:sz w:val="22"/>
          <w:szCs w:val="22"/>
        </w:rPr>
        <w:t xml:space="preserve">г) Застройщиком получено Заключение </w:t>
      </w:r>
      <w:r w:rsidRPr="00006226">
        <w:rPr>
          <w:sz w:val="22"/>
          <w:szCs w:val="22"/>
        </w:rPr>
        <w:t xml:space="preserve">№ </w:t>
      </w:r>
      <w:r w:rsidR="00006226" w:rsidRPr="00006226">
        <w:rPr>
          <w:sz w:val="22"/>
          <w:szCs w:val="22"/>
        </w:rPr>
        <w:t>30</w:t>
      </w:r>
      <w:r w:rsidRPr="00006226">
        <w:rPr>
          <w:sz w:val="22"/>
          <w:szCs w:val="22"/>
        </w:rPr>
        <w:t>/2019</w:t>
      </w:r>
      <w:r w:rsidRPr="001611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соответствии застройщика и проектной декларации требованиям, установленным </w:t>
      </w:r>
      <w:r w:rsidR="00AA48A0">
        <w:rPr>
          <w:sz w:val="22"/>
          <w:szCs w:val="22"/>
        </w:rPr>
        <w:t>частями 1.1. и</w:t>
      </w:r>
      <w:r>
        <w:rPr>
          <w:sz w:val="22"/>
          <w:szCs w:val="22"/>
        </w:rPr>
        <w:t xml:space="preserve"> 2 статьи 3, статьями 20 и 21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AE7974">
        <w:rPr>
          <w:sz w:val="22"/>
          <w:szCs w:val="22"/>
        </w:rPr>
        <w:t>Р</w:t>
      </w:r>
      <w:r>
        <w:rPr>
          <w:sz w:val="22"/>
          <w:szCs w:val="22"/>
        </w:rPr>
        <w:t xml:space="preserve">оссийской </w:t>
      </w:r>
      <w:r w:rsidR="00AE7974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едерации», выданное Комитетом </w:t>
      </w:r>
      <w:r w:rsidR="00AE7974">
        <w:rPr>
          <w:sz w:val="22"/>
          <w:szCs w:val="22"/>
        </w:rPr>
        <w:t>по строительству Пра</w:t>
      </w:r>
      <w:r w:rsidR="00AB52D7">
        <w:rPr>
          <w:sz w:val="22"/>
          <w:szCs w:val="22"/>
        </w:rPr>
        <w:t xml:space="preserve">вительства Санкт-Петербурга </w:t>
      </w:r>
      <w:r w:rsidR="00006226">
        <w:rPr>
          <w:sz w:val="22"/>
          <w:szCs w:val="22"/>
        </w:rPr>
        <w:t>30.04.2019 года.</w:t>
      </w:r>
    </w:p>
    <w:p w14:paraId="0A7A8DA4" w14:textId="48440DC5" w:rsidR="0026672F" w:rsidRPr="00964F6D" w:rsidRDefault="0026672F" w:rsidP="000E6D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61183">
        <w:rPr>
          <w:sz w:val="22"/>
          <w:szCs w:val="22"/>
        </w:rPr>
        <w:t xml:space="preserve">1.5. </w:t>
      </w:r>
      <w:r w:rsidR="00EF6121" w:rsidRPr="00161183">
        <w:rPr>
          <w:sz w:val="22"/>
          <w:szCs w:val="22"/>
        </w:rPr>
        <w:t xml:space="preserve">Отношения между Сторонами по </w:t>
      </w:r>
      <w:r w:rsidR="00A15C4C" w:rsidRPr="00161183">
        <w:rPr>
          <w:sz w:val="22"/>
          <w:szCs w:val="22"/>
        </w:rPr>
        <w:t xml:space="preserve">заключению и </w:t>
      </w:r>
      <w:r w:rsidR="00EF6121" w:rsidRPr="00161183">
        <w:rPr>
          <w:sz w:val="22"/>
          <w:szCs w:val="22"/>
        </w:rPr>
        <w:t>исполнению</w:t>
      </w:r>
      <w:r w:rsidR="00EF6121" w:rsidRPr="00964F6D">
        <w:rPr>
          <w:sz w:val="22"/>
          <w:szCs w:val="22"/>
        </w:rPr>
        <w:t xml:space="preserve"> Договора регулируются </w:t>
      </w:r>
      <w:r w:rsidRPr="00964F6D">
        <w:rPr>
          <w:sz w:val="22"/>
          <w:szCs w:val="22"/>
        </w:rPr>
        <w:t>Федеральным</w:t>
      </w:r>
      <w:r w:rsidR="00C52CDC" w:rsidRPr="00964F6D">
        <w:rPr>
          <w:sz w:val="22"/>
          <w:szCs w:val="22"/>
        </w:rPr>
        <w:t xml:space="preserve"> законом от 30.12.2004 № 214-ФЗ</w:t>
      </w:r>
      <w:r w:rsidRPr="00964F6D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964F6D">
        <w:rPr>
          <w:sz w:val="22"/>
          <w:szCs w:val="22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964F6D">
        <w:rPr>
          <w:sz w:val="22"/>
          <w:szCs w:val="22"/>
        </w:rPr>
        <w:t>.</w:t>
      </w:r>
    </w:p>
    <w:p w14:paraId="1A9876D7" w14:textId="61A1E271" w:rsidR="00C52CDC" w:rsidRPr="00964F6D" w:rsidRDefault="0026672F" w:rsidP="00F1598A">
      <w:pPr>
        <w:ind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1.6. </w:t>
      </w:r>
      <w:r w:rsidR="00AE7974">
        <w:rPr>
          <w:sz w:val="22"/>
          <w:szCs w:val="22"/>
        </w:rPr>
        <w:t>При подписании</w:t>
      </w:r>
      <w:r w:rsidR="00CE4D62">
        <w:rPr>
          <w:sz w:val="22"/>
          <w:szCs w:val="22"/>
        </w:rPr>
        <w:t xml:space="preserve"> Д</w:t>
      </w:r>
      <w:r w:rsidR="00AE7974">
        <w:rPr>
          <w:sz w:val="22"/>
          <w:szCs w:val="22"/>
        </w:rPr>
        <w:t xml:space="preserve">оговора </w:t>
      </w:r>
      <w:r w:rsidR="00E317B8" w:rsidRPr="00964F6D">
        <w:rPr>
          <w:sz w:val="22"/>
          <w:szCs w:val="22"/>
        </w:rPr>
        <w:t xml:space="preserve">Участник долевого строительства </w:t>
      </w:r>
      <w:r w:rsidR="00AE7974">
        <w:rPr>
          <w:sz w:val="22"/>
          <w:szCs w:val="22"/>
        </w:rPr>
        <w:t xml:space="preserve">ознакомлен </w:t>
      </w:r>
      <w:r w:rsidR="00E317B8" w:rsidRPr="00964F6D">
        <w:rPr>
          <w:sz w:val="22"/>
          <w:szCs w:val="22"/>
        </w:rPr>
        <w:t xml:space="preserve">с проектной декларацией. </w:t>
      </w:r>
    </w:p>
    <w:p w14:paraId="6613DAAA" w14:textId="25BE7673" w:rsidR="009564B7" w:rsidRDefault="0026672F" w:rsidP="00F1598A">
      <w:pPr>
        <w:ind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1.7</w:t>
      </w:r>
      <w:r w:rsidR="00280264" w:rsidRPr="00964F6D">
        <w:rPr>
          <w:sz w:val="22"/>
          <w:szCs w:val="22"/>
        </w:rPr>
        <w:t xml:space="preserve">. </w:t>
      </w:r>
      <w:r w:rsidR="00EF6121" w:rsidRPr="00964F6D">
        <w:rPr>
          <w:sz w:val="22"/>
          <w:szCs w:val="22"/>
        </w:rPr>
        <w:t>С</w:t>
      </w:r>
      <w:r w:rsidR="00280264" w:rsidRPr="00964F6D">
        <w:rPr>
          <w:sz w:val="22"/>
          <w:szCs w:val="22"/>
        </w:rPr>
        <w:t xml:space="preserve">рок ввода </w:t>
      </w:r>
      <w:r w:rsidR="009564B7" w:rsidRPr="00964F6D">
        <w:rPr>
          <w:sz w:val="22"/>
          <w:szCs w:val="22"/>
        </w:rPr>
        <w:t>Многоквартирного дома</w:t>
      </w:r>
      <w:r w:rsidR="001E539F" w:rsidRPr="00964F6D">
        <w:rPr>
          <w:sz w:val="22"/>
          <w:szCs w:val="22"/>
        </w:rPr>
        <w:t xml:space="preserve"> </w:t>
      </w:r>
      <w:r w:rsidR="00280264" w:rsidRPr="00964F6D">
        <w:rPr>
          <w:sz w:val="22"/>
          <w:szCs w:val="22"/>
        </w:rPr>
        <w:t>в эксплуатацию</w:t>
      </w:r>
      <w:r w:rsidR="00C82FC1" w:rsidRPr="00964F6D">
        <w:rPr>
          <w:sz w:val="22"/>
          <w:szCs w:val="22"/>
        </w:rPr>
        <w:t>, планируемый Застройщиком</w:t>
      </w:r>
      <w:r w:rsidR="001B4D78">
        <w:rPr>
          <w:sz w:val="22"/>
          <w:szCs w:val="22"/>
        </w:rPr>
        <w:t xml:space="preserve">, - </w:t>
      </w:r>
      <w:r w:rsidR="00A42E1C">
        <w:rPr>
          <w:sz w:val="22"/>
          <w:szCs w:val="22"/>
        </w:rPr>
        <w:t>до «11» декабря 2025 года</w:t>
      </w:r>
      <w:r w:rsidR="00280264" w:rsidRPr="00964F6D">
        <w:rPr>
          <w:sz w:val="22"/>
          <w:szCs w:val="22"/>
        </w:rPr>
        <w:t>.</w:t>
      </w:r>
      <w:r w:rsidR="00A16E6A" w:rsidRPr="00964F6D">
        <w:rPr>
          <w:sz w:val="22"/>
          <w:szCs w:val="22"/>
        </w:rPr>
        <w:t xml:space="preserve"> </w:t>
      </w:r>
      <w:r w:rsidR="009564B7" w:rsidRPr="00964F6D">
        <w:rPr>
          <w:sz w:val="22"/>
          <w:szCs w:val="22"/>
        </w:rPr>
        <w:t>Датой ввода Многоквартирного дома в эксплуатацию является дата выдачи уполномоченным органом разрешения на ввод Многоквартирного дома</w:t>
      </w:r>
      <w:r w:rsidR="00962332" w:rsidRPr="00964F6D">
        <w:rPr>
          <w:sz w:val="22"/>
          <w:szCs w:val="22"/>
        </w:rPr>
        <w:t xml:space="preserve"> </w:t>
      </w:r>
      <w:r w:rsidR="009564B7" w:rsidRPr="00964F6D">
        <w:rPr>
          <w:sz w:val="22"/>
          <w:szCs w:val="22"/>
        </w:rPr>
        <w:t>в эксплуатацию.</w:t>
      </w:r>
    </w:p>
    <w:p w14:paraId="22B88D51" w14:textId="77777777" w:rsidR="001C047B" w:rsidRPr="00964F6D" w:rsidRDefault="001C047B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1222F0" w14:textId="6D63EE8F" w:rsidR="00C52A5A" w:rsidRPr="00964F6D" w:rsidRDefault="00ED353B" w:rsidP="00F1598A">
      <w:pPr>
        <w:numPr>
          <w:ilvl w:val="0"/>
          <w:numId w:val="2"/>
        </w:numPr>
        <w:jc w:val="center"/>
        <w:outlineLvl w:val="0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>Передача Объект</w:t>
      </w:r>
      <w:r w:rsidR="00104973">
        <w:rPr>
          <w:b/>
          <w:caps/>
          <w:sz w:val="22"/>
          <w:szCs w:val="22"/>
        </w:rPr>
        <w:t>а</w:t>
      </w:r>
      <w:r w:rsidRPr="00964F6D">
        <w:rPr>
          <w:b/>
          <w:caps/>
          <w:sz w:val="22"/>
          <w:szCs w:val="22"/>
        </w:rPr>
        <w:t xml:space="preserve"> долевого строительства</w:t>
      </w:r>
    </w:p>
    <w:p w14:paraId="5BD301BD" w14:textId="7DC29D56" w:rsidR="0033568D" w:rsidRPr="00964F6D" w:rsidRDefault="00E317B8" w:rsidP="00F1598A">
      <w:pPr>
        <w:ind w:firstLine="540"/>
        <w:jc w:val="both"/>
        <w:rPr>
          <w:sz w:val="22"/>
          <w:szCs w:val="22"/>
        </w:rPr>
      </w:pPr>
      <w:r w:rsidRPr="00964F6D">
        <w:rPr>
          <w:color w:val="000000"/>
          <w:sz w:val="22"/>
          <w:szCs w:val="22"/>
        </w:rPr>
        <w:t>2</w:t>
      </w:r>
      <w:r w:rsidR="00C52A5A" w:rsidRPr="00964F6D">
        <w:rPr>
          <w:color w:val="000000"/>
          <w:sz w:val="22"/>
          <w:szCs w:val="22"/>
        </w:rPr>
        <w:t xml:space="preserve">.1. После </w:t>
      </w:r>
      <w:r w:rsidRPr="00964F6D">
        <w:rPr>
          <w:color w:val="000000"/>
          <w:sz w:val="22"/>
          <w:szCs w:val="22"/>
        </w:rPr>
        <w:t xml:space="preserve">ввода </w:t>
      </w:r>
      <w:r w:rsidR="007A49A6" w:rsidRPr="00964F6D">
        <w:rPr>
          <w:color w:val="000000"/>
          <w:sz w:val="22"/>
          <w:szCs w:val="22"/>
        </w:rPr>
        <w:t>Многоквартирного</w:t>
      </w:r>
      <w:r w:rsidR="00C52A5A" w:rsidRPr="00964F6D">
        <w:rPr>
          <w:color w:val="000000"/>
          <w:sz w:val="22"/>
          <w:szCs w:val="22"/>
        </w:rPr>
        <w:t xml:space="preserve"> дома</w:t>
      </w:r>
      <w:r w:rsidR="001E539F" w:rsidRPr="00964F6D">
        <w:rPr>
          <w:color w:val="000000"/>
          <w:sz w:val="22"/>
          <w:szCs w:val="22"/>
        </w:rPr>
        <w:t xml:space="preserve"> </w:t>
      </w:r>
      <w:r w:rsidR="00D93EE3" w:rsidRPr="00964F6D">
        <w:rPr>
          <w:color w:val="000000"/>
          <w:sz w:val="22"/>
          <w:szCs w:val="22"/>
        </w:rPr>
        <w:t xml:space="preserve">в эксплуатацию </w:t>
      </w:r>
      <w:r w:rsidR="00C52A5A" w:rsidRPr="00964F6D">
        <w:rPr>
          <w:color w:val="000000"/>
          <w:sz w:val="22"/>
          <w:szCs w:val="22"/>
        </w:rPr>
        <w:t xml:space="preserve">и </w:t>
      </w:r>
      <w:r w:rsidR="007A49A6" w:rsidRPr="00964F6D">
        <w:rPr>
          <w:color w:val="000000"/>
          <w:sz w:val="22"/>
          <w:szCs w:val="22"/>
        </w:rPr>
        <w:t>уплаты</w:t>
      </w:r>
      <w:r w:rsidR="00C52A5A" w:rsidRPr="00964F6D">
        <w:rPr>
          <w:color w:val="000000"/>
          <w:sz w:val="22"/>
          <w:szCs w:val="22"/>
        </w:rPr>
        <w:t xml:space="preserve"> </w:t>
      </w:r>
      <w:r w:rsidR="00C52A5A" w:rsidRPr="00964F6D">
        <w:rPr>
          <w:sz w:val="22"/>
          <w:szCs w:val="22"/>
        </w:rPr>
        <w:t>Участником долевого строительства</w:t>
      </w:r>
      <w:r w:rsidR="00C52A5A" w:rsidRPr="00964F6D">
        <w:rPr>
          <w:color w:val="000000"/>
          <w:sz w:val="22"/>
          <w:szCs w:val="22"/>
        </w:rPr>
        <w:t xml:space="preserve"> </w:t>
      </w:r>
      <w:r w:rsidR="004266AE" w:rsidRPr="00964F6D">
        <w:rPr>
          <w:color w:val="000000"/>
          <w:sz w:val="22"/>
          <w:szCs w:val="22"/>
        </w:rPr>
        <w:t>ц</w:t>
      </w:r>
      <w:r w:rsidR="007A49A6" w:rsidRPr="00964F6D">
        <w:rPr>
          <w:color w:val="000000"/>
          <w:sz w:val="22"/>
          <w:szCs w:val="22"/>
        </w:rPr>
        <w:t>ены</w:t>
      </w:r>
      <w:r w:rsidR="004266AE" w:rsidRPr="00964F6D">
        <w:rPr>
          <w:color w:val="000000"/>
          <w:sz w:val="22"/>
          <w:szCs w:val="22"/>
        </w:rPr>
        <w:t xml:space="preserve"> </w:t>
      </w:r>
      <w:r w:rsidR="00807010" w:rsidRPr="00964F6D">
        <w:rPr>
          <w:color w:val="000000"/>
          <w:sz w:val="22"/>
          <w:szCs w:val="22"/>
        </w:rPr>
        <w:t>Д</w:t>
      </w:r>
      <w:r w:rsidR="008B06A7" w:rsidRPr="00964F6D">
        <w:rPr>
          <w:color w:val="000000"/>
          <w:sz w:val="22"/>
          <w:szCs w:val="22"/>
        </w:rPr>
        <w:t>оговора</w:t>
      </w:r>
      <w:r w:rsidR="007A49A6" w:rsidRPr="00964F6D">
        <w:rPr>
          <w:color w:val="000000"/>
          <w:sz w:val="22"/>
          <w:szCs w:val="22"/>
        </w:rPr>
        <w:t>, указанной в п.</w:t>
      </w:r>
      <w:r w:rsidR="004266AE" w:rsidRPr="00964F6D">
        <w:rPr>
          <w:color w:val="000000"/>
          <w:sz w:val="22"/>
          <w:szCs w:val="22"/>
        </w:rPr>
        <w:t xml:space="preserve"> 3.1. Договора, </w:t>
      </w:r>
      <w:r w:rsidR="009C0FD1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а</w:t>
      </w:r>
      <w:r w:rsidR="0033568D" w:rsidRPr="00964F6D">
        <w:rPr>
          <w:color w:val="000000"/>
          <w:sz w:val="22"/>
          <w:szCs w:val="22"/>
        </w:rPr>
        <w:t xml:space="preserve"> </w:t>
      </w:r>
      <w:r w:rsidR="007703D2" w:rsidRPr="00964F6D">
        <w:rPr>
          <w:color w:val="000000"/>
          <w:sz w:val="22"/>
          <w:szCs w:val="22"/>
        </w:rPr>
        <w:t>под</w:t>
      </w:r>
      <w:r w:rsidR="004266AE" w:rsidRPr="00964F6D">
        <w:rPr>
          <w:color w:val="000000"/>
          <w:sz w:val="22"/>
          <w:szCs w:val="22"/>
        </w:rPr>
        <w:t>леж</w:t>
      </w:r>
      <w:r w:rsidR="005D72F9" w:rsidRPr="00964F6D">
        <w:rPr>
          <w:color w:val="000000"/>
          <w:sz w:val="22"/>
          <w:szCs w:val="22"/>
        </w:rPr>
        <w:t>и</w:t>
      </w:r>
      <w:r w:rsidR="004266AE" w:rsidRPr="00964F6D">
        <w:rPr>
          <w:color w:val="000000"/>
          <w:sz w:val="22"/>
          <w:szCs w:val="22"/>
        </w:rPr>
        <w:t xml:space="preserve">т передаче </w:t>
      </w:r>
      <w:r w:rsidR="00C52A5A" w:rsidRPr="00964F6D">
        <w:rPr>
          <w:sz w:val="22"/>
          <w:szCs w:val="22"/>
        </w:rPr>
        <w:t>Участник</w:t>
      </w:r>
      <w:r w:rsidR="004266AE" w:rsidRPr="00964F6D">
        <w:rPr>
          <w:sz w:val="22"/>
          <w:szCs w:val="22"/>
        </w:rPr>
        <w:t>у</w:t>
      </w:r>
      <w:r w:rsidR="00C52A5A" w:rsidRPr="00964F6D">
        <w:rPr>
          <w:sz w:val="22"/>
          <w:szCs w:val="22"/>
        </w:rPr>
        <w:t xml:space="preserve"> долевого строительства</w:t>
      </w:r>
      <w:r w:rsidR="00C52A5A" w:rsidRPr="00964F6D">
        <w:rPr>
          <w:color w:val="000000"/>
          <w:sz w:val="22"/>
          <w:szCs w:val="22"/>
        </w:rPr>
        <w:t xml:space="preserve"> по акту приема-передачи для </w:t>
      </w:r>
      <w:r w:rsidRPr="00964F6D">
        <w:rPr>
          <w:color w:val="000000"/>
          <w:sz w:val="22"/>
          <w:szCs w:val="22"/>
        </w:rPr>
        <w:t xml:space="preserve">дальнейшей </w:t>
      </w:r>
      <w:r w:rsidR="00BD42CB" w:rsidRPr="00964F6D">
        <w:rPr>
          <w:color w:val="000000"/>
          <w:sz w:val="22"/>
          <w:szCs w:val="22"/>
        </w:rPr>
        <w:t xml:space="preserve">государственной </w:t>
      </w:r>
      <w:r w:rsidR="00D93EE3" w:rsidRPr="00964F6D">
        <w:rPr>
          <w:color w:val="000000"/>
          <w:sz w:val="22"/>
          <w:szCs w:val="22"/>
        </w:rPr>
        <w:t xml:space="preserve">регистрации права собственности на </w:t>
      </w:r>
      <w:r w:rsidR="0033568D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у</w:t>
      </w:r>
      <w:r w:rsidR="007703D2" w:rsidRPr="00964F6D">
        <w:rPr>
          <w:color w:val="000000"/>
          <w:sz w:val="22"/>
          <w:szCs w:val="22"/>
        </w:rPr>
        <w:t xml:space="preserve">. </w:t>
      </w:r>
      <w:r w:rsidR="00E766BC" w:rsidRPr="00964F6D">
        <w:rPr>
          <w:color w:val="000000"/>
          <w:sz w:val="22"/>
          <w:szCs w:val="22"/>
        </w:rPr>
        <w:t xml:space="preserve">Подписанием </w:t>
      </w:r>
      <w:r w:rsidR="007703D2" w:rsidRPr="00964F6D">
        <w:rPr>
          <w:color w:val="000000"/>
          <w:sz w:val="22"/>
          <w:szCs w:val="22"/>
        </w:rPr>
        <w:t>акт</w:t>
      </w:r>
      <w:r w:rsidR="00E766BC" w:rsidRPr="00964F6D">
        <w:rPr>
          <w:color w:val="000000"/>
          <w:sz w:val="22"/>
          <w:szCs w:val="22"/>
        </w:rPr>
        <w:t>а</w:t>
      </w:r>
      <w:r w:rsidR="007703D2" w:rsidRPr="00964F6D">
        <w:rPr>
          <w:color w:val="000000"/>
          <w:sz w:val="22"/>
          <w:szCs w:val="22"/>
        </w:rPr>
        <w:t xml:space="preserve"> приема-передачи </w:t>
      </w:r>
      <w:r w:rsidR="009C0FD1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ы</w:t>
      </w:r>
      <w:r w:rsidR="007703D2" w:rsidRPr="00964F6D">
        <w:rPr>
          <w:color w:val="000000"/>
          <w:sz w:val="22"/>
          <w:szCs w:val="22"/>
        </w:rPr>
        <w:t xml:space="preserve"> подтверждается </w:t>
      </w:r>
      <w:r w:rsidR="007703D2" w:rsidRPr="00964F6D">
        <w:rPr>
          <w:sz w:val="22"/>
          <w:szCs w:val="22"/>
        </w:rPr>
        <w:t>также передача общего имущества в Многоквартирном доме.</w:t>
      </w:r>
    </w:p>
    <w:p w14:paraId="48F6A479" w14:textId="17318484" w:rsidR="001649F9" w:rsidRPr="00964F6D" w:rsidRDefault="001649F9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2.2. </w:t>
      </w:r>
      <w:r w:rsidRPr="00964F6D">
        <w:rPr>
          <w:b/>
          <w:sz w:val="22"/>
          <w:szCs w:val="22"/>
        </w:rPr>
        <w:t xml:space="preserve">Срок передачи </w:t>
      </w:r>
      <w:r w:rsidR="001D42B5" w:rsidRPr="00964F6D">
        <w:rPr>
          <w:b/>
          <w:sz w:val="22"/>
          <w:szCs w:val="22"/>
        </w:rPr>
        <w:t>Квартир</w:t>
      </w:r>
      <w:r w:rsidR="005D72F9" w:rsidRPr="00964F6D">
        <w:rPr>
          <w:b/>
          <w:sz w:val="22"/>
          <w:szCs w:val="22"/>
        </w:rPr>
        <w:t>ы</w:t>
      </w:r>
      <w:r w:rsidR="00BE5084" w:rsidRPr="00964F6D">
        <w:rPr>
          <w:sz w:val="22"/>
          <w:szCs w:val="22"/>
        </w:rPr>
        <w:t xml:space="preserve"> </w:t>
      </w:r>
      <w:r w:rsidR="00AD2EF2" w:rsidRPr="00964F6D">
        <w:rPr>
          <w:sz w:val="22"/>
          <w:szCs w:val="22"/>
        </w:rPr>
        <w:t>–</w:t>
      </w:r>
      <w:r w:rsidRPr="00964F6D">
        <w:rPr>
          <w:sz w:val="22"/>
          <w:szCs w:val="22"/>
        </w:rPr>
        <w:t xml:space="preserve"> </w:t>
      </w:r>
      <w:r w:rsidRPr="00964F6D">
        <w:rPr>
          <w:b/>
          <w:sz w:val="22"/>
          <w:szCs w:val="22"/>
        </w:rPr>
        <w:t>до</w:t>
      </w:r>
      <w:r w:rsidR="0033568D" w:rsidRPr="00964F6D">
        <w:rPr>
          <w:b/>
          <w:sz w:val="22"/>
          <w:szCs w:val="22"/>
        </w:rPr>
        <w:t xml:space="preserve"> </w:t>
      </w:r>
      <w:r w:rsidR="00D44C3E">
        <w:rPr>
          <w:b/>
          <w:sz w:val="22"/>
          <w:szCs w:val="22"/>
        </w:rPr>
        <w:t>«</w:t>
      </w:r>
      <w:r w:rsidR="00E32F67" w:rsidRPr="00E32F67">
        <w:rPr>
          <w:b/>
          <w:sz w:val="22"/>
          <w:szCs w:val="22"/>
        </w:rPr>
        <w:t>1</w:t>
      </w:r>
      <w:r w:rsidR="00E32F67" w:rsidRPr="00A66556">
        <w:rPr>
          <w:b/>
          <w:sz w:val="22"/>
          <w:szCs w:val="22"/>
        </w:rPr>
        <w:t>1</w:t>
      </w:r>
      <w:r w:rsidR="00D44C3E">
        <w:rPr>
          <w:b/>
          <w:sz w:val="22"/>
          <w:szCs w:val="22"/>
        </w:rPr>
        <w:t xml:space="preserve">» </w:t>
      </w:r>
      <w:r w:rsidR="00E32F67">
        <w:rPr>
          <w:b/>
          <w:sz w:val="22"/>
          <w:szCs w:val="22"/>
        </w:rPr>
        <w:t xml:space="preserve">августа </w:t>
      </w:r>
      <w:r w:rsidR="00D44C3E">
        <w:rPr>
          <w:b/>
          <w:sz w:val="22"/>
          <w:szCs w:val="22"/>
        </w:rPr>
        <w:t>2026 года</w:t>
      </w:r>
      <w:r w:rsidR="00135367" w:rsidRPr="00964F6D">
        <w:rPr>
          <w:b/>
          <w:sz w:val="22"/>
          <w:szCs w:val="22"/>
        </w:rPr>
        <w:t>.</w:t>
      </w:r>
      <w:r w:rsidR="00B21C4B" w:rsidRPr="00964F6D">
        <w:rPr>
          <w:sz w:val="22"/>
          <w:szCs w:val="22"/>
        </w:rPr>
        <w:t xml:space="preserve"> Застройщик вправе досрочно исполнить обязательство по передаче объект</w:t>
      </w:r>
      <w:r w:rsidR="005D72F9" w:rsidRPr="00964F6D">
        <w:rPr>
          <w:sz w:val="22"/>
          <w:szCs w:val="22"/>
        </w:rPr>
        <w:t>а</w:t>
      </w:r>
      <w:r w:rsidR="009C0FD1" w:rsidRPr="00964F6D">
        <w:rPr>
          <w:sz w:val="22"/>
          <w:szCs w:val="22"/>
        </w:rPr>
        <w:t xml:space="preserve"> </w:t>
      </w:r>
      <w:r w:rsidR="00B21C4B" w:rsidRPr="00964F6D">
        <w:rPr>
          <w:sz w:val="22"/>
          <w:szCs w:val="22"/>
        </w:rPr>
        <w:t>долевого строительства</w:t>
      </w:r>
      <w:r w:rsidR="005D72F9" w:rsidRPr="00964F6D">
        <w:rPr>
          <w:sz w:val="22"/>
          <w:szCs w:val="22"/>
        </w:rPr>
        <w:t xml:space="preserve"> (Квартиры)</w:t>
      </w:r>
      <w:r w:rsidR="0043013D" w:rsidRPr="00964F6D">
        <w:rPr>
          <w:sz w:val="22"/>
          <w:szCs w:val="22"/>
        </w:rPr>
        <w:t>, но не ранее дня получения</w:t>
      </w:r>
      <w:r w:rsidRPr="00964F6D">
        <w:rPr>
          <w:sz w:val="22"/>
          <w:szCs w:val="22"/>
        </w:rPr>
        <w:t xml:space="preserve"> разрешения на ввод Многоквартирного дома</w:t>
      </w:r>
      <w:r w:rsidR="00962332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в эксплуатацию.</w:t>
      </w:r>
      <w:r w:rsidR="00B21C4B" w:rsidRPr="00964F6D">
        <w:rPr>
          <w:sz w:val="22"/>
          <w:szCs w:val="22"/>
        </w:rPr>
        <w:t xml:space="preserve"> </w:t>
      </w:r>
    </w:p>
    <w:p w14:paraId="3910969E" w14:textId="1246098C" w:rsidR="00115D1F" w:rsidRPr="00964F6D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64F6D">
        <w:rPr>
          <w:color w:val="000000"/>
          <w:sz w:val="22"/>
          <w:szCs w:val="22"/>
        </w:rPr>
        <w:t>2</w:t>
      </w:r>
      <w:r w:rsidR="00C52A5A" w:rsidRPr="00964F6D">
        <w:rPr>
          <w:color w:val="000000"/>
          <w:sz w:val="22"/>
          <w:szCs w:val="22"/>
        </w:rPr>
        <w:t>.</w:t>
      </w:r>
      <w:r w:rsidR="001649F9" w:rsidRPr="00964F6D">
        <w:rPr>
          <w:color w:val="000000"/>
          <w:sz w:val="22"/>
          <w:szCs w:val="22"/>
        </w:rPr>
        <w:t>3</w:t>
      </w:r>
      <w:r w:rsidR="00C52A5A" w:rsidRPr="00964F6D">
        <w:rPr>
          <w:color w:val="000000"/>
          <w:sz w:val="22"/>
          <w:szCs w:val="22"/>
        </w:rPr>
        <w:t>.</w:t>
      </w:r>
      <w:r w:rsidR="008B06A7" w:rsidRPr="00964F6D">
        <w:rPr>
          <w:color w:val="000000"/>
          <w:sz w:val="22"/>
          <w:szCs w:val="22"/>
        </w:rPr>
        <w:t xml:space="preserve"> </w:t>
      </w:r>
      <w:r w:rsidR="00F30D87" w:rsidRPr="00964F6D">
        <w:rPr>
          <w:color w:val="000000"/>
          <w:sz w:val="22"/>
          <w:szCs w:val="22"/>
        </w:rPr>
        <w:t xml:space="preserve">Общая </w:t>
      </w:r>
      <w:r w:rsidR="00DB3DA5" w:rsidRPr="00964F6D">
        <w:rPr>
          <w:color w:val="000000"/>
          <w:sz w:val="22"/>
          <w:szCs w:val="22"/>
        </w:rPr>
        <w:t>приведенная площадь Квартиры</w:t>
      </w:r>
      <w:r w:rsidR="00F30D87" w:rsidRPr="00964F6D">
        <w:rPr>
          <w:color w:val="000000"/>
          <w:sz w:val="22"/>
          <w:szCs w:val="22"/>
        </w:rPr>
        <w:t>, приобретаем</w:t>
      </w:r>
      <w:r w:rsidR="005D72F9" w:rsidRPr="00964F6D">
        <w:rPr>
          <w:color w:val="000000"/>
          <w:sz w:val="22"/>
          <w:szCs w:val="22"/>
        </w:rPr>
        <w:t>ой</w:t>
      </w:r>
      <w:r w:rsidR="00F30D87" w:rsidRPr="00964F6D">
        <w:rPr>
          <w:color w:val="000000"/>
          <w:sz w:val="22"/>
          <w:szCs w:val="22"/>
        </w:rPr>
        <w:t xml:space="preserve"> </w:t>
      </w:r>
      <w:r w:rsidRPr="00964F6D">
        <w:rPr>
          <w:color w:val="000000"/>
          <w:sz w:val="22"/>
          <w:szCs w:val="22"/>
        </w:rPr>
        <w:t xml:space="preserve">Участником долевого строительства, </w:t>
      </w:r>
      <w:r w:rsidR="00A60473" w:rsidRPr="00964F6D">
        <w:rPr>
          <w:color w:val="000000"/>
          <w:sz w:val="22"/>
          <w:szCs w:val="22"/>
        </w:rPr>
        <w:t xml:space="preserve">подлежит уточнению </w:t>
      </w:r>
      <w:r w:rsidRPr="00964F6D">
        <w:rPr>
          <w:color w:val="000000"/>
          <w:sz w:val="22"/>
          <w:szCs w:val="22"/>
        </w:rPr>
        <w:t xml:space="preserve">после получения разрешения на ввод </w:t>
      </w:r>
      <w:r w:rsidR="004266AE" w:rsidRPr="00964F6D">
        <w:rPr>
          <w:color w:val="000000"/>
          <w:sz w:val="22"/>
          <w:szCs w:val="22"/>
        </w:rPr>
        <w:t>Многоквартирного</w:t>
      </w:r>
      <w:r w:rsidRPr="00964F6D">
        <w:rPr>
          <w:color w:val="000000"/>
          <w:sz w:val="22"/>
          <w:szCs w:val="22"/>
        </w:rPr>
        <w:t xml:space="preserve"> дома в эксплуатацию</w:t>
      </w:r>
      <w:r w:rsidR="00310209" w:rsidRPr="00964F6D">
        <w:rPr>
          <w:color w:val="000000"/>
          <w:sz w:val="22"/>
          <w:szCs w:val="22"/>
        </w:rPr>
        <w:t>,</w:t>
      </w:r>
      <w:r w:rsidRPr="00964F6D">
        <w:rPr>
          <w:color w:val="000000"/>
          <w:sz w:val="22"/>
          <w:szCs w:val="22"/>
        </w:rPr>
        <w:t xml:space="preserve"> </w:t>
      </w:r>
      <w:r w:rsidR="00310209" w:rsidRPr="00964F6D">
        <w:rPr>
          <w:color w:val="000000"/>
          <w:sz w:val="22"/>
          <w:szCs w:val="22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964F6D">
        <w:rPr>
          <w:color w:val="000000"/>
          <w:sz w:val="22"/>
          <w:szCs w:val="22"/>
        </w:rPr>
        <w:t xml:space="preserve">и указывается Застройщиком в </w:t>
      </w:r>
      <w:r w:rsidR="005B2C9D" w:rsidRPr="00964F6D">
        <w:rPr>
          <w:color w:val="000000"/>
          <w:sz w:val="22"/>
          <w:szCs w:val="22"/>
        </w:rPr>
        <w:t>сообщении</w:t>
      </w:r>
      <w:r w:rsidR="008B06A7" w:rsidRPr="00964F6D">
        <w:rPr>
          <w:color w:val="000000"/>
          <w:sz w:val="22"/>
          <w:szCs w:val="22"/>
        </w:rPr>
        <w:t>, направляемом Участнику долевого строительства в соответствии с п. 5.2.</w:t>
      </w:r>
      <w:r w:rsidR="003F602D" w:rsidRPr="00964F6D">
        <w:rPr>
          <w:color w:val="000000"/>
          <w:sz w:val="22"/>
          <w:szCs w:val="22"/>
        </w:rPr>
        <w:t>2</w:t>
      </w:r>
      <w:r w:rsidR="008B06A7" w:rsidRPr="00964F6D">
        <w:rPr>
          <w:color w:val="000000"/>
          <w:sz w:val="22"/>
          <w:szCs w:val="22"/>
        </w:rPr>
        <w:t xml:space="preserve"> Договора, и акте приема-передачи </w:t>
      </w:r>
      <w:r w:rsidR="001D42B5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ы</w:t>
      </w:r>
      <w:r w:rsidR="008B06A7" w:rsidRPr="00964F6D">
        <w:rPr>
          <w:color w:val="000000"/>
          <w:sz w:val="22"/>
          <w:szCs w:val="22"/>
        </w:rPr>
        <w:t xml:space="preserve">. Подписание дополнительного соглашения между Сторонами об изменении </w:t>
      </w:r>
      <w:r w:rsidR="00F30D87" w:rsidRPr="00964F6D">
        <w:rPr>
          <w:color w:val="000000"/>
          <w:sz w:val="22"/>
          <w:szCs w:val="22"/>
        </w:rPr>
        <w:t xml:space="preserve">общей </w:t>
      </w:r>
      <w:r w:rsidR="00DB3DA5" w:rsidRPr="00964F6D">
        <w:rPr>
          <w:color w:val="000000"/>
          <w:sz w:val="22"/>
          <w:szCs w:val="22"/>
        </w:rPr>
        <w:t xml:space="preserve">приведенной </w:t>
      </w:r>
      <w:r w:rsidR="008B06A7" w:rsidRPr="00964F6D">
        <w:rPr>
          <w:color w:val="000000"/>
          <w:sz w:val="22"/>
          <w:szCs w:val="22"/>
        </w:rPr>
        <w:t xml:space="preserve">площади </w:t>
      </w:r>
      <w:r w:rsidR="001D42B5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ы</w:t>
      </w:r>
      <w:r w:rsidR="00F30D87" w:rsidRPr="00964F6D">
        <w:rPr>
          <w:color w:val="000000"/>
          <w:sz w:val="22"/>
          <w:szCs w:val="22"/>
        </w:rPr>
        <w:t xml:space="preserve"> </w:t>
      </w:r>
      <w:r w:rsidR="008B06A7" w:rsidRPr="00964F6D">
        <w:rPr>
          <w:color w:val="000000"/>
          <w:sz w:val="22"/>
          <w:szCs w:val="22"/>
        </w:rPr>
        <w:t>не требуется</w:t>
      </w:r>
      <w:r w:rsidR="00D75702" w:rsidRPr="00964F6D">
        <w:rPr>
          <w:color w:val="000000"/>
          <w:sz w:val="22"/>
          <w:szCs w:val="22"/>
        </w:rPr>
        <w:t>.</w:t>
      </w:r>
    </w:p>
    <w:p w14:paraId="4C6EEB03" w14:textId="24C29DF6" w:rsidR="00115D1F" w:rsidRPr="00964F6D" w:rsidRDefault="00115D1F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964F6D">
        <w:rPr>
          <w:sz w:val="22"/>
          <w:szCs w:val="22"/>
        </w:rPr>
        <w:t xml:space="preserve">приведенная </w:t>
      </w:r>
      <w:r w:rsidRPr="00964F6D">
        <w:rPr>
          <w:sz w:val="22"/>
          <w:szCs w:val="22"/>
        </w:rPr>
        <w:t>площадь Квартир</w:t>
      </w:r>
      <w:r w:rsidR="005D72F9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</w:t>
      </w:r>
      <w:r w:rsidRPr="00964F6D">
        <w:rPr>
          <w:color w:val="000000"/>
          <w:sz w:val="22"/>
          <w:szCs w:val="22"/>
        </w:rPr>
        <w:t xml:space="preserve">по результатам проведения кадастровых работ </w:t>
      </w:r>
      <w:r w:rsidRPr="00964F6D">
        <w:rPr>
          <w:sz w:val="22"/>
          <w:szCs w:val="22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, указанно</w:t>
      </w:r>
      <w:r w:rsidR="00817BD9" w:rsidRPr="00964F6D">
        <w:rPr>
          <w:sz w:val="22"/>
          <w:szCs w:val="22"/>
        </w:rPr>
        <w:t>го</w:t>
      </w:r>
      <w:r w:rsidRPr="00964F6D">
        <w:rPr>
          <w:sz w:val="22"/>
          <w:szCs w:val="22"/>
        </w:rPr>
        <w:t xml:space="preserve"> в п. 1.2. Договора.</w:t>
      </w:r>
      <w:r w:rsidR="005359BE" w:rsidRPr="00964F6D">
        <w:rPr>
          <w:sz w:val="22"/>
          <w:szCs w:val="22"/>
        </w:rPr>
        <w:t xml:space="preserve"> Стороны признают, что не считается существенным изменением размера </w:t>
      </w:r>
      <w:r w:rsidR="00226B75" w:rsidRPr="00964F6D">
        <w:rPr>
          <w:sz w:val="22"/>
          <w:szCs w:val="22"/>
        </w:rPr>
        <w:t>К</w:t>
      </w:r>
      <w:r w:rsidR="005359BE" w:rsidRPr="00964F6D">
        <w:rPr>
          <w:sz w:val="22"/>
          <w:szCs w:val="22"/>
        </w:rPr>
        <w:t xml:space="preserve">вартиры отклонение фактической площади Квартиры по результатам кадастровых </w:t>
      </w:r>
      <w:r w:rsidR="00817BD9" w:rsidRPr="00964F6D">
        <w:rPr>
          <w:sz w:val="22"/>
          <w:szCs w:val="22"/>
        </w:rPr>
        <w:t>работ</w:t>
      </w:r>
      <w:r w:rsidR="005359BE" w:rsidRPr="00964F6D">
        <w:rPr>
          <w:sz w:val="22"/>
          <w:szCs w:val="22"/>
        </w:rPr>
        <w:t xml:space="preserve">, от </w:t>
      </w:r>
      <w:r w:rsidR="00226B75" w:rsidRPr="00964F6D">
        <w:rPr>
          <w:sz w:val="22"/>
          <w:szCs w:val="22"/>
        </w:rPr>
        <w:t xml:space="preserve">общей </w:t>
      </w:r>
      <w:r w:rsidR="00DB3DA5" w:rsidRPr="00964F6D">
        <w:rPr>
          <w:sz w:val="22"/>
          <w:szCs w:val="22"/>
        </w:rPr>
        <w:t xml:space="preserve">приведенной </w:t>
      </w:r>
      <w:r w:rsidR="005359BE" w:rsidRPr="00964F6D">
        <w:rPr>
          <w:sz w:val="22"/>
          <w:szCs w:val="22"/>
        </w:rPr>
        <w:t xml:space="preserve">площади </w:t>
      </w:r>
      <w:r w:rsidR="00226B75" w:rsidRPr="00964F6D">
        <w:rPr>
          <w:sz w:val="22"/>
          <w:szCs w:val="22"/>
        </w:rPr>
        <w:t>К</w:t>
      </w:r>
      <w:r w:rsidR="005359BE" w:rsidRPr="00964F6D">
        <w:rPr>
          <w:sz w:val="22"/>
          <w:szCs w:val="22"/>
        </w:rPr>
        <w:t xml:space="preserve">вартиры, указанной в п. 1.2 настоящего Договора, в пределах </w:t>
      </w:r>
      <w:r w:rsidR="004D1E7A" w:rsidRPr="00964F6D">
        <w:rPr>
          <w:sz w:val="22"/>
          <w:szCs w:val="22"/>
        </w:rPr>
        <w:t>5</w:t>
      </w:r>
      <w:r w:rsidR="005359BE" w:rsidRPr="00964F6D">
        <w:rPr>
          <w:sz w:val="22"/>
          <w:szCs w:val="22"/>
        </w:rPr>
        <w:t>% как в большую, так и в меньшую сторону.</w:t>
      </w:r>
    </w:p>
    <w:p w14:paraId="563AB418" w14:textId="2F627A40" w:rsidR="00C52A5A" w:rsidRPr="00964F6D" w:rsidRDefault="00E317B8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color w:val="000000"/>
          <w:sz w:val="22"/>
          <w:szCs w:val="22"/>
        </w:rPr>
        <w:t>2</w:t>
      </w:r>
      <w:r w:rsidR="00C52A5A" w:rsidRPr="00964F6D">
        <w:rPr>
          <w:color w:val="000000"/>
          <w:sz w:val="22"/>
          <w:szCs w:val="22"/>
        </w:rPr>
        <w:t>.</w:t>
      </w:r>
      <w:r w:rsidR="001649F9" w:rsidRPr="00964F6D">
        <w:rPr>
          <w:color w:val="000000"/>
          <w:sz w:val="22"/>
          <w:szCs w:val="22"/>
        </w:rPr>
        <w:t>4</w:t>
      </w:r>
      <w:r w:rsidR="00C52A5A" w:rsidRPr="00964F6D">
        <w:rPr>
          <w:color w:val="000000"/>
          <w:sz w:val="22"/>
          <w:szCs w:val="22"/>
        </w:rPr>
        <w:t xml:space="preserve">. Право собственности на </w:t>
      </w:r>
      <w:r w:rsidR="00310209" w:rsidRPr="00964F6D">
        <w:rPr>
          <w:color w:val="000000"/>
          <w:sz w:val="22"/>
          <w:szCs w:val="22"/>
        </w:rPr>
        <w:t>Квартир</w:t>
      </w:r>
      <w:r w:rsidR="005D72F9" w:rsidRPr="00964F6D">
        <w:rPr>
          <w:color w:val="000000"/>
          <w:sz w:val="22"/>
          <w:szCs w:val="22"/>
        </w:rPr>
        <w:t>у</w:t>
      </w:r>
      <w:r w:rsidR="00F30D87" w:rsidRPr="00964F6D">
        <w:rPr>
          <w:color w:val="000000"/>
          <w:sz w:val="22"/>
          <w:szCs w:val="22"/>
        </w:rPr>
        <w:t xml:space="preserve"> </w:t>
      </w:r>
      <w:r w:rsidR="00C52A5A" w:rsidRPr="00964F6D">
        <w:rPr>
          <w:color w:val="000000"/>
          <w:sz w:val="22"/>
          <w:szCs w:val="22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964F6D">
        <w:rPr>
          <w:color w:val="000000"/>
          <w:sz w:val="22"/>
          <w:szCs w:val="22"/>
        </w:rPr>
        <w:t xml:space="preserve"> </w:t>
      </w:r>
      <w:r w:rsidR="00815556" w:rsidRPr="00964F6D">
        <w:rPr>
          <w:sz w:val="22"/>
          <w:szCs w:val="22"/>
        </w:rPr>
        <w:t xml:space="preserve">Государственная </w:t>
      </w:r>
      <w:r w:rsidR="00C52A5A" w:rsidRPr="00964F6D">
        <w:rPr>
          <w:sz w:val="22"/>
          <w:szCs w:val="22"/>
        </w:rPr>
        <w:t>регистраци</w:t>
      </w:r>
      <w:r w:rsidR="00815556" w:rsidRPr="00964F6D">
        <w:rPr>
          <w:sz w:val="22"/>
          <w:szCs w:val="22"/>
        </w:rPr>
        <w:t>я</w:t>
      </w:r>
      <w:r w:rsidR="00C52A5A" w:rsidRPr="00964F6D">
        <w:rPr>
          <w:sz w:val="22"/>
          <w:szCs w:val="22"/>
        </w:rPr>
        <w:t xml:space="preserve"> права собственности </w:t>
      </w:r>
      <w:r w:rsidR="00F30D87" w:rsidRPr="00964F6D">
        <w:rPr>
          <w:sz w:val="22"/>
          <w:szCs w:val="22"/>
        </w:rPr>
        <w:t>У</w:t>
      </w:r>
      <w:r w:rsidR="00C52A5A" w:rsidRPr="00964F6D">
        <w:rPr>
          <w:sz w:val="22"/>
          <w:szCs w:val="22"/>
        </w:rPr>
        <w:t>частник</w:t>
      </w:r>
      <w:r w:rsidR="00815556" w:rsidRPr="00964F6D">
        <w:rPr>
          <w:sz w:val="22"/>
          <w:szCs w:val="22"/>
        </w:rPr>
        <w:t>а</w:t>
      </w:r>
      <w:r w:rsidR="00C52A5A" w:rsidRPr="00964F6D">
        <w:rPr>
          <w:sz w:val="22"/>
          <w:szCs w:val="22"/>
        </w:rPr>
        <w:t xml:space="preserve"> долевого строительства </w:t>
      </w:r>
      <w:r w:rsidR="004768F8" w:rsidRPr="00964F6D">
        <w:rPr>
          <w:sz w:val="22"/>
          <w:szCs w:val="22"/>
        </w:rPr>
        <w:t>на Квартир</w:t>
      </w:r>
      <w:r w:rsidR="005D72F9" w:rsidRPr="00964F6D">
        <w:rPr>
          <w:sz w:val="22"/>
          <w:szCs w:val="22"/>
        </w:rPr>
        <w:t>у</w:t>
      </w:r>
      <w:r w:rsidR="004768F8" w:rsidRPr="00964F6D">
        <w:rPr>
          <w:sz w:val="22"/>
          <w:szCs w:val="22"/>
        </w:rPr>
        <w:t xml:space="preserve"> </w:t>
      </w:r>
      <w:r w:rsidR="009B25AE" w:rsidRPr="00964F6D">
        <w:rPr>
          <w:sz w:val="22"/>
          <w:szCs w:val="22"/>
        </w:rPr>
        <w:t xml:space="preserve">одновременно </w:t>
      </w:r>
      <w:r w:rsidR="00815556" w:rsidRPr="00964F6D">
        <w:rPr>
          <w:sz w:val="22"/>
          <w:szCs w:val="22"/>
        </w:rPr>
        <w:t>является государственной регистрацией неразрывно связанного с ним права общей долевой</w:t>
      </w:r>
      <w:r w:rsidR="00C52A5A" w:rsidRPr="00964F6D">
        <w:rPr>
          <w:sz w:val="22"/>
          <w:szCs w:val="22"/>
        </w:rPr>
        <w:t xml:space="preserve"> собственности на общее имущество в </w:t>
      </w:r>
      <w:r w:rsidR="004266AE" w:rsidRPr="00964F6D">
        <w:rPr>
          <w:sz w:val="22"/>
          <w:szCs w:val="22"/>
        </w:rPr>
        <w:t>Многоквартирном</w:t>
      </w:r>
      <w:r w:rsidR="00C52A5A" w:rsidRPr="00964F6D">
        <w:rPr>
          <w:sz w:val="22"/>
          <w:szCs w:val="22"/>
        </w:rPr>
        <w:t xml:space="preserve"> доме</w:t>
      </w:r>
      <w:r w:rsidR="00815556" w:rsidRPr="00964F6D">
        <w:rPr>
          <w:sz w:val="22"/>
          <w:szCs w:val="22"/>
        </w:rPr>
        <w:t>.</w:t>
      </w:r>
      <w:r w:rsidR="00C52A5A" w:rsidRPr="00964F6D">
        <w:rPr>
          <w:sz w:val="22"/>
          <w:szCs w:val="22"/>
        </w:rPr>
        <w:t xml:space="preserve"> </w:t>
      </w:r>
    </w:p>
    <w:p w14:paraId="251BED0A" w14:textId="69422939" w:rsidR="008361B5" w:rsidRPr="00964F6D" w:rsidRDefault="00E317B8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2</w:t>
      </w:r>
      <w:r w:rsidR="00C52A5A" w:rsidRPr="00964F6D">
        <w:rPr>
          <w:sz w:val="22"/>
          <w:szCs w:val="22"/>
        </w:rPr>
        <w:t>.</w:t>
      </w:r>
      <w:r w:rsidR="001649F9" w:rsidRPr="00964F6D">
        <w:rPr>
          <w:sz w:val="22"/>
          <w:szCs w:val="22"/>
        </w:rPr>
        <w:t>5</w:t>
      </w:r>
      <w:r w:rsidR="00C52A5A" w:rsidRPr="00964F6D">
        <w:rPr>
          <w:sz w:val="22"/>
          <w:szCs w:val="22"/>
        </w:rPr>
        <w:t xml:space="preserve">. </w:t>
      </w:r>
      <w:r w:rsidR="00815556" w:rsidRPr="00964F6D">
        <w:rPr>
          <w:sz w:val="22"/>
          <w:szCs w:val="22"/>
        </w:rPr>
        <w:t xml:space="preserve">Состав общего имущества </w:t>
      </w:r>
      <w:r w:rsidR="00EF6121" w:rsidRPr="00964F6D">
        <w:rPr>
          <w:sz w:val="22"/>
          <w:szCs w:val="22"/>
        </w:rPr>
        <w:t xml:space="preserve">в Многоквартирном доме указан в проектной декларации и </w:t>
      </w:r>
      <w:r w:rsidR="008361B5" w:rsidRPr="00964F6D">
        <w:rPr>
          <w:sz w:val="22"/>
          <w:szCs w:val="22"/>
        </w:rPr>
        <w:t>не включает</w:t>
      </w:r>
      <w:r w:rsidR="00854CD2" w:rsidRPr="00964F6D">
        <w:rPr>
          <w:sz w:val="22"/>
          <w:szCs w:val="22"/>
        </w:rPr>
        <w:t xml:space="preserve"> в себя </w:t>
      </w:r>
      <w:r w:rsidR="000E7A4A" w:rsidRPr="00964F6D">
        <w:rPr>
          <w:sz w:val="22"/>
          <w:szCs w:val="22"/>
        </w:rPr>
        <w:t xml:space="preserve">в том числе </w:t>
      </w:r>
      <w:r w:rsidR="00854CD2" w:rsidRPr="00964F6D">
        <w:rPr>
          <w:sz w:val="22"/>
          <w:szCs w:val="22"/>
        </w:rPr>
        <w:t>следующие объекты</w:t>
      </w:r>
      <w:r w:rsidR="008361B5" w:rsidRPr="00964F6D">
        <w:rPr>
          <w:sz w:val="22"/>
          <w:szCs w:val="22"/>
        </w:rPr>
        <w:t>:</w:t>
      </w:r>
    </w:p>
    <w:p w14:paraId="3B6156D3" w14:textId="67BB7140" w:rsidR="008D0D81" w:rsidRPr="00964F6D" w:rsidRDefault="008D0D81" w:rsidP="00F1598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64F6D">
        <w:rPr>
          <w:rFonts w:ascii="Times New Roman" w:hAnsi="Times New Roman" w:cs="Times New Roman"/>
          <w:sz w:val="22"/>
          <w:szCs w:val="22"/>
        </w:rPr>
        <w:t xml:space="preserve">- </w:t>
      </w:r>
      <w:r w:rsidR="002A2E99" w:rsidRPr="002A2E99">
        <w:rPr>
          <w:rFonts w:ascii="Times New Roman" w:hAnsi="Times New Roman" w:cs="Times New Roman"/>
          <w:bCs/>
          <w:sz w:val="22"/>
          <w:szCs w:val="22"/>
        </w:rPr>
        <w:t>встроенны</w:t>
      </w:r>
      <w:r w:rsidR="002A2E99">
        <w:rPr>
          <w:rFonts w:ascii="Times New Roman" w:hAnsi="Times New Roman" w:cs="Times New Roman"/>
          <w:bCs/>
          <w:sz w:val="22"/>
          <w:szCs w:val="22"/>
        </w:rPr>
        <w:t>е</w:t>
      </w:r>
      <w:r w:rsidR="002A2E99" w:rsidRPr="002A2E99">
        <w:rPr>
          <w:rFonts w:ascii="Times New Roman" w:hAnsi="Times New Roman" w:cs="Times New Roman"/>
          <w:bCs/>
          <w:sz w:val="22"/>
          <w:szCs w:val="22"/>
        </w:rPr>
        <w:t>, пристроенны</w:t>
      </w:r>
      <w:r w:rsidR="002A2E99">
        <w:rPr>
          <w:rFonts w:ascii="Times New Roman" w:hAnsi="Times New Roman" w:cs="Times New Roman"/>
          <w:bCs/>
          <w:sz w:val="22"/>
          <w:szCs w:val="22"/>
        </w:rPr>
        <w:t xml:space="preserve">е, </w:t>
      </w:r>
      <w:r w:rsidRPr="002A2E99">
        <w:rPr>
          <w:rFonts w:ascii="Times New Roman" w:hAnsi="Times New Roman" w:cs="Times New Roman"/>
          <w:sz w:val="22"/>
          <w:szCs w:val="22"/>
        </w:rPr>
        <w:t>встроенно</w:t>
      </w:r>
      <w:r w:rsidRPr="00964F6D">
        <w:rPr>
          <w:rFonts w:ascii="Times New Roman" w:hAnsi="Times New Roman" w:cs="Times New Roman"/>
          <w:sz w:val="22"/>
          <w:szCs w:val="22"/>
        </w:rPr>
        <w:t xml:space="preserve">-пристроенные нежилые помещения в Многоквартирном доме, </w:t>
      </w:r>
      <w:r w:rsidRPr="00964F6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том числе </w:t>
      </w:r>
      <w:r w:rsidR="00F109A2">
        <w:rPr>
          <w:rFonts w:ascii="Times New Roman" w:eastAsia="Calibri" w:hAnsi="Times New Roman" w:cs="Times New Roman"/>
          <w:sz w:val="22"/>
          <w:szCs w:val="22"/>
          <w:lang w:eastAsia="en-US"/>
        </w:rPr>
        <w:t>ресторан, физкультурно-оздоровительный комплекс, магазины торговли по образцам, офисные помещения</w:t>
      </w:r>
      <w:r w:rsidRPr="00964F6D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04CAD5A" w14:textId="51DB9A3E" w:rsidR="00BA211D" w:rsidRPr="00964F6D" w:rsidRDefault="00BA211D" w:rsidP="00F1598A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64F6D">
        <w:rPr>
          <w:rFonts w:ascii="Times New Roman" w:hAnsi="Times New Roman" w:cs="Times New Roman"/>
          <w:sz w:val="22"/>
          <w:szCs w:val="22"/>
        </w:rPr>
        <w:t xml:space="preserve">- </w:t>
      </w:r>
      <w:r w:rsidR="00F109A2">
        <w:rPr>
          <w:rFonts w:ascii="Times New Roman" w:hAnsi="Times New Roman" w:cs="Times New Roman"/>
          <w:sz w:val="22"/>
          <w:szCs w:val="22"/>
        </w:rPr>
        <w:t xml:space="preserve">встроенный подземный гараж, в том числе машино-места, нежилые помещения, помещения хозяйственных кладовых подземного гаража; </w:t>
      </w:r>
      <w:r w:rsidR="00B30751" w:rsidRPr="00964F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A32139" w14:textId="2BD0ABD5" w:rsidR="0094620E" w:rsidRPr="00964F6D" w:rsidRDefault="008361B5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>- внешние сети</w:t>
      </w:r>
      <w:r w:rsidR="003A1EB8">
        <w:rPr>
          <w:sz w:val="22"/>
          <w:szCs w:val="22"/>
        </w:rPr>
        <w:t xml:space="preserve">, машино-места, </w:t>
      </w:r>
      <w:r w:rsidR="00FB388C" w:rsidRPr="00964F6D">
        <w:rPr>
          <w:sz w:val="22"/>
          <w:szCs w:val="22"/>
        </w:rPr>
        <w:t xml:space="preserve">объекты </w:t>
      </w:r>
      <w:r w:rsidRPr="00964F6D">
        <w:rPr>
          <w:sz w:val="22"/>
          <w:szCs w:val="22"/>
        </w:rPr>
        <w:t>инженерно-технического обеспечения</w:t>
      </w:r>
      <w:r w:rsidR="000D55A6" w:rsidRPr="00964F6D">
        <w:rPr>
          <w:sz w:val="22"/>
          <w:szCs w:val="22"/>
        </w:rPr>
        <w:t xml:space="preserve">, в т.ч. ТП, </w:t>
      </w:r>
      <w:r w:rsidRPr="00964F6D">
        <w:rPr>
          <w:sz w:val="22"/>
          <w:szCs w:val="22"/>
        </w:rPr>
        <w:t>объекты благоустройства</w:t>
      </w:r>
      <w:r w:rsidR="00F109A2">
        <w:rPr>
          <w:sz w:val="22"/>
          <w:szCs w:val="22"/>
        </w:rPr>
        <w:t xml:space="preserve"> и инженерно-технического обеспечения</w:t>
      </w:r>
      <w:r w:rsidRPr="00964F6D">
        <w:rPr>
          <w:sz w:val="22"/>
          <w:szCs w:val="22"/>
        </w:rPr>
        <w:t xml:space="preserve">, подлежащие передаче специализированным организациям, осуществляющим эксплуатацию </w:t>
      </w:r>
      <w:r w:rsidR="00F109A2">
        <w:rPr>
          <w:sz w:val="22"/>
          <w:szCs w:val="22"/>
        </w:rPr>
        <w:t xml:space="preserve">инженерных </w:t>
      </w:r>
      <w:r w:rsidRPr="00964F6D">
        <w:rPr>
          <w:sz w:val="22"/>
          <w:szCs w:val="22"/>
        </w:rPr>
        <w:t>сетей</w:t>
      </w:r>
      <w:r w:rsidR="00FB388C" w:rsidRPr="00964F6D">
        <w:rPr>
          <w:sz w:val="22"/>
          <w:szCs w:val="22"/>
        </w:rPr>
        <w:t xml:space="preserve">, объектов </w:t>
      </w:r>
      <w:r w:rsidRPr="00964F6D">
        <w:rPr>
          <w:sz w:val="22"/>
          <w:szCs w:val="22"/>
        </w:rPr>
        <w:t>инженерно-технического обеспечения и объектов благоустройства</w:t>
      </w:r>
      <w:r w:rsidR="00176660" w:rsidRPr="00964F6D">
        <w:rPr>
          <w:sz w:val="22"/>
          <w:szCs w:val="22"/>
        </w:rPr>
        <w:t xml:space="preserve">. </w:t>
      </w:r>
      <w:r w:rsidR="00C4025F" w:rsidRPr="00964F6D">
        <w:rPr>
          <w:sz w:val="22"/>
          <w:szCs w:val="22"/>
        </w:rPr>
        <w:t xml:space="preserve"> </w:t>
      </w:r>
    </w:p>
    <w:p w14:paraId="653E6524" w14:textId="46B80357" w:rsidR="00C4025F" w:rsidRPr="00964F6D" w:rsidRDefault="00C4025F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2.6. </w:t>
      </w:r>
      <w:r w:rsidR="00C30B42">
        <w:rPr>
          <w:sz w:val="22"/>
          <w:szCs w:val="22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964F6D">
        <w:rPr>
          <w:sz w:val="22"/>
          <w:szCs w:val="22"/>
        </w:rPr>
        <w:t>общего имущества</w:t>
      </w:r>
      <w:r w:rsidR="00F31591" w:rsidRPr="00964F6D">
        <w:rPr>
          <w:sz w:val="22"/>
          <w:szCs w:val="22"/>
        </w:rPr>
        <w:t xml:space="preserve"> М</w:t>
      </w:r>
      <w:r w:rsidRPr="00964F6D">
        <w:rPr>
          <w:sz w:val="22"/>
          <w:szCs w:val="22"/>
        </w:rPr>
        <w:t xml:space="preserve">ногоквартирного дома </w:t>
      </w:r>
      <w:r w:rsidR="00C30B42">
        <w:rPr>
          <w:sz w:val="22"/>
          <w:szCs w:val="22"/>
        </w:rPr>
        <w:t xml:space="preserve">определен в разделе 16 проектной декларации, указанной в </w:t>
      </w:r>
      <w:proofErr w:type="spellStart"/>
      <w:r w:rsidR="00C30B42">
        <w:rPr>
          <w:sz w:val="22"/>
          <w:szCs w:val="22"/>
        </w:rPr>
        <w:t>п.п.в</w:t>
      </w:r>
      <w:proofErr w:type="spellEnd"/>
      <w:r w:rsidR="00C30B42">
        <w:rPr>
          <w:sz w:val="22"/>
          <w:szCs w:val="22"/>
        </w:rPr>
        <w:t xml:space="preserve">) п. 1.4. Договора. </w:t>
      </w:r>
    </w:p>
    <w:p w14:paraId="25BB0353" w14:textId="6034730E" w:rsidR="00C52A5A" w:rsidRPr="00964F6D" w:rsidRDefault="002E5E41" w:rsidP="00F1598A">
      <w:pPr>
        <w:ind w:firstLine="540"/>
        <w:jc w:val="both"/>
        <w:rPr>
          <w:snapToGrid w:val="0"/>
          <w:sz w:val="22"/>
          <w:szCs w:val="22"/>
        </w:rPr>
      </w:pPr>
      <w:r w:rsidRPr="00964F6D">
        <w:rPr>
          <w:snapToGrid w:val="0"/>
          <w:sz w:val="22"/>
          <w:szCs w:val="22"/>
        </w:rPr>
        <w:t xml:space="preserve">Доля в праве общей </w:t>
      </w:r>
      <w:r w:rsidR="00CA4E06" w:rsidRPr="00964F6D">
        <w:rPr>
          <w:snapToGrid w:val="0"/>
          <w:sz w:val="22"/>
          <w:szCs w:val="22"/>
        </w:rPr>
        <w:t xml:space="preserve">долевой </w:t>
      </w:r>
      <w:r w:rsidRPr="00964F6D">
        <w:rPr>
          <w:snapToGrid w:val="0"/>
          <w:sz w:val="22"/>
          <w:szCs w:val="22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964F6D">
        <w:rPr>
          <w:snapToGrid w:val="0"/>
          <w:sz w:val="22"/>
          <w:szCs w:val="22"/>
        </w:rPr>
        <w:t xml:space="preserve"> </w:t>
      </w:r>
      <w:r w:rsidRPr="00964F6D">
        <w:rPr>
          <w:snapToGrid w:val="0"/>
          <w:sz w:val="22"/>
          <w:szCs w:val="22"/>
        </w:rPr>
        <w:t xml:space="preserve">площади </w:t>
      </w:r>
      <w:r w:rsidR="001D42B5" w:rsidRPr="00964F6D">
        <w:rPr>
          <w:snapToGrid w:val="0"/>
          <w:sz w:val="22"/>
          <w:szCs w:val="22"/>
        </w:rPr>
        <w:t>Квартир</w:t>
      </w:r>
      <w:r w:rsidR="000F3BD9" w:rsidRPr="00964F6D">
        <w:rPr>
          <w:snapToGrid w:val="0"/>
          <w:sz w:val="22"/>
          <w:szCs w:val="22"/>
        </w:rPr>
        <w:t>ы</w:t>
      </w:r>
      <w:r w:rsidRPr="00964F6D">
        <w:rPr>
          <w:snapToGrid w:val="0"/>
          <w:sz w:val="22"/>
          <w:szCs w:val="22"/>
        </w:rPr>
        <w:t>, указанному в</w:t>
      </w:r>
      <w:r w:rsidR="00CA4E06" w:rsidRPr="00964F6D">
        <w:rPr>
          <w:snapToGrid w:val="0"/>
          <w:sz w:val="22"/>
          <w:szCs w:val="22"/>
        </w:rPr>
        <w:t xml:space="preserve"> п. 1.2. настоящего Д</w:t>
      </w:r>
      <w:r w:rsidRPr="00964F6D">
        <w:rPr>
          <w:snapToGrid w:val="0"/>
          <w:sz w:val="22"/>
          <w:szCs w:val="22"/>
        </w:rPr>
        <w:t xml:space="preserve">оговора. </w:t>
      </w:r>
    </w:p>
    <w:p w14:paraId="127B5A8D" w14:textId="7E4716BF" w:rsidR="00067521" w:rsidRDefault="00067521" w:rsidP="00F1598A">
      <w:pPr>
        <w:ind w:firstLine="540"/>
        <w:jc w:val="both"/>
        <w:rPr>
          <w:snapToGrid w:val="0"/>
          <w:sz w:val="22"/>
          <w:szCs w:val="22"/>
        </w:rPr>
      </w:pPr>
      <w:r w:rsidRPr="00964F6D">
        <w:rPr>
          <w:snapToGrid w:val="0"/>
          <w:sz w:val="22"/>
          <w:szCs w:val="22"/>
        </w:rPr>
        <w:t>2.</w:t>
      </w:r>
      <w:r w:rsidR="00D637E0" w:rsidRPr="00964F6D">
        <w:rPr>
          <w:snapToGrid w:val="0"/>
          <w:sz w:val="22"/>
          <w:szCs w:val="22"/>
        </w:rPr>
        <w:t>7</w:t>
      </w:r>
      <w:r w:rsidRPr="00964F6D">
        <w:rPr>
          <w:snapToGrid w:val="0"/>
          <w:sz w:val="22"/>
          <w:szCs w:val="22"/>
        </w:rPr>
        <w:t>. Подписанием настоящего Договора Участник долевого строительства</w:t>
      </w:r>
      <w:r w:rsidR="00994D76">
        <w:rPr>
          <w:snapToGrid w:val="0"/>
          <w:sz w:val="22"/>
          <w:szCs w:val="22"/>
        </w:rPr>
        <w:t xml:space="preserve"> выражает свое согласие</w:t>
      </w:r>
      <w:r w:rsidR="005014FB" w:rsidRPr="00964F6D">
        <w:rPr>
          <w:snapToGrid w:val="0"/>
          <w:sz w:val="22"/>
          <w:szCs w:val="22"/>
        </w:rPr>
        <w:t xml:space="preserve">: </w:t>
      </w:r>
      <w:r w:rsidR="00CD4836" w:rsidRPr="00964F6D">
        <w:rPr>
          <w:snapToGrid w:val="0"/>
          <w:sz w:val="22"/>
          <w:szCs w:val="22"/>
        </w:rPr>
        <w:t xml:space="preserve"> </w:t>
      </w:r>
      <w:r w:rsidRPr="00964F6D">
        <w:rPr>
          <w:snapToGrid w:val="0"/>
          <w:sz w:val="22"/>
          <w:szCs w:val="22"/>
        </w:rPr>
        <w:t xml:space="preserve"> </w:t>
      </w:r>
    </w:p>
    <w:p w14:paraId="4CD0B270" w14:textId="6D6057CF" w:rsidR="00994D76" w:rsidRPr="006E5E53" w:rsidRDefault="00994D76" w:rsidP="00994D76">
      <w:pPr>
        <w:ind w:firstLine="567"/>
        <w:jc w:val="both"/>
        <w:rPr>
          <w:snapToGrid w:val="0"/>
          <w:sz w:val="22"/>
          <w:szCs w:val="22"/>
        </w:rPr>
      </w:pPr>
      <w:r w:rsidRPr="006E5E53">
        <w:rPr>
          <w:snapToGrid w:val="0"/>
          <w:sz w:val="22"/>
          <w:szCs w:val="22"/>
        </w:rPr>
        <w:t xml:space="preserve">2.7.1. на распоряжение правом субаренды (аренды) Земельного участка любым образом включая, но не ограничиваясь следующим: на изменение предмета залога (право субаренды (аренды) Земельного участка), в том числе в результате раздела Земельного участка, на передачу Застройщиком Земельного участка или его части в субаренду третьему лицу, на </w:t>
      </w:r>
      <w:r w:rsidRPr="006E5E53">
        <w:rPr>
          <w:sz w:val="22"/>
          <w:szCs w:val="22"/>
        </w:rPr>
        <w:t xml:space="preserve">передачу (уступку) Застройщиком права субаренды  (аренды) Земельного участка третьему лицу, </w:t>
      </w:r>
      <w:r w:rsidRPr="006E5E53">
        <w:rPr>
          <w:snapToGrid w:val="0"/>
          <w:sz w:val="22"/>
          <w:szCs w:val="22"/>
        </w:rPr>
        <w:t xml:space="preserve"> на передачу права субаренды  (аренды) Земельного участка и строящегося Многоквартирного дома в залог (в том числе последующий) любым третьим лицам, включая кредитные организации и банки. При этом такое распоряжение правом субаренды (аренды) Земельного участка не повлечет изменения прав и (или) обязанностей Сторон по настоящему Договору.</w:t>
      </w:r>
    </w:p>
    <w:p w14:paraId="7D5A51FE" w14:textId="54BD1C73" w:rsidR="00994D76" w:rsidRPr="006E5E53" w:rsidRDefault="00994D76" w:rsidP="00994D76">
      <w:pPr>
        <w:ind w:firstLine="540"/>
        <w:jc w:val="both"/>
        <w:rPr>
          <w:snapToGrid w:val="0"/>
          <w:sz w:val="22"/>
          <w:szCs w:val="22"/>
        </w:rPr>
      </w:pPr>
      <w:r w:rsidRPr="006E5E53">
        <w:rPr>
          <w:snapToGrid w:val="0"/>
          <w:sz w:val="22"/>
          <w:szCs w:val="22"/>
        </w:rPr>
        <w:t xml:space="preserve">2.7.2. </w:t>
      </w:r>
      <w:r w:rsidRPr="006E5E53">
        <w:rPr>
          <w:sz w:val="22"/>
          <w:szCs w:val="22"/>
        </w:rPr>
        <w:t>на прекращение залога (ипотеки) права субаренды (аренды) в отношении земельных участков, образованных в результате раздела Земельного участка, на которых не осуществляется строительство Многоквартирного дома</w:t>
      </w:r>
      <w:r w:rsidRPr="006E5E53">
        <w:rPr>
          <w:snapToGrid w:val="0"/>
          <w:sz w:val="22"/>
          <w:szCs w:val="22"/>
        </w:rPr>
        <w:t>. При этом в силу закона залог (ипотека) в пользу Участника долевого строительства сохраняется на право субаренды (аренды) земельным участком, на котором будет продолжаться строительство Многоквартирного дома.</w:t>
      </w:r>
    </w:p>
    <w:p w14:paraId="0D087F47" w14:textId="1F840AF9" w:rsidR="00994D76" w:rsidRPr="006E5E53" w:rsidRDefault="00994D76" w:rsidP="00994D76">
      <w:pPr>
        <w:ind w:firstLine="540"/>
        <w:jc w:val="both"/>
        <w:rPr>
          <w:sz w:val="22"/>
          <w:szCs w:val="22"/>
        </w:rPr>
      </w:pPr>
      <w:r w:rsidRPr="006E5E53">
        <w:rPr>
          <w:snapToGrid w:val="0"/>
          <w:sz w:val="22"/>
          <w:szCs w:val="22"/>
        </w:rPr>
        <w:lastRenderedPageBreak/>
        <w:t xml:space="preserve">2.7.3. на </w:t>
      </w:r>
      <w:r w:rsidRPr="006E5E53">
        <w:rPr>
          <w:sz w:val="22"/>
          <w:szCs w:val="22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57EB42E2" w:rsidR="00994D76" w:rsidRPr="006E5E53" w:rsidRDefault="00994D76" w:rsidP="00994D76">
      <w:pPr>
        <w:ind w:firstLine="540"/>
        <w:jc w:val="both"/>
        <w:rPr>
          <w:snapToGrid w:val="0"/>
          <w:sz w:val="22"/>
          <w:szCs w:val="22"/>
        </w:rPr>
      </w:pPr>
      <w:r w:rsidRPr="006E5E53">
        <w:rPr>
          <w:snapToGrid w:val="0"/>
          <w:sz w:val="22"/>
          <w:szCs w:val="22"/>
        </w:rPr>
        <w:t>2.7</w:t>
      </w:r>
      <w:r w:rsidR="000F6815" w:rsidRPr="006E5E53">
        <w:rPr>
          <w:snapToGrid w:val="0"/>
          <w:sz w:val="22"/>
          <w:szCs w:val="22"/>
        </w:rPr>
        <w:t xml:space="preserve">.4. </w:t>
      </w:r>
      <w:r w:rsidRPr="006E5E53">
        <w:rPr>
          <w:snapToGrid w:val="0"/>
          <w:sz w:val="22"/>
          <w:szCs w:val="22"/>
        </w:rPr>
        <w:t xml:space="preserve"> на передачу</w:t>
      </w:r>
      <w:r w:rsidR="000F6815" w:rsidRPr="006E5E53">
        <w:rPr>
          <w:snapToGrid w:val="0"/>
          <w:sz w:val="22"/>
          <w:szCs w:val="22"/>
        </w:rPr>
        <w:t xml:space="preserve"> Застройщиком</w:t>
      </w:r>
      <w:r w:rsidRPr="006E5E53">
        <w:rPr>
          <w:snapToGrid w:val="0"/>
          <w:sz w:val="22"/>
          <w:szCs w:val="22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2CC4F0E9" w14:textId="57819FB1" w:rsidR="00994D76" w:rsidRPr="006E5E53" w:rsidRDefault="00994D76" w:rsidP="00994D76">
      <w:pPr>
        <w:ind w:firstLine="540"/>
        <w:jc w:val="both"/>
        <w:rPr>
          <w:snapToGrid w:val="0"/>
          <w:sz w:val="22"/>
          <w:szCs w:val="22"/>
        </w:rPr>
      </w:pPr>
      <w:r w:rsidRPr="006E5E53">
        <w:rPr>
          <w:sz w:val="22"/>
          <w:szCs w:val="22"/>
        </w:rPr>
        <w:t xml:space="preserve">2.8. На случай приобретения Застройщиком Земельного участка в собственность </w:t>
      </w:r>
      <w:r w:rsidRPr="006E5E53">
        <w:rPr>
          <w:snapToGrid w:val="0"/>
          <w:sz w:val="22"/>
          <w:szCs w:val="22"/>
        </w:rPr>
        <w:t xml:space="preserve">Участник долевого строительства подписанием настоящего Договора выражает свое согласие:  </w:t>
      </w:r>
    </w:p>
    <w:p w14:paraId="1A5AEDBE" w14:textId="18933E05" w:rsidR="00994D76" w:rsidRPr="006E5E53" w:rsidRDefault="00994D76" w:rsidP="00994D76">
      <w:pPr>
        <w:ind w:firstLine="540"/>
        <w:jc w:val="both"/>
        <w:rPr>
          <w:sz w:val="22"/>
          <w:szCs w:val="22"/>
        </w:rPr>
      </w:pPr>
      <w:r w:rsidRPr="006E5E53">
        <w:rPr>
          <w:sz w:val="22"/>
          <w:szCs w:val="22"/>
        </w:rPr>
        <w:t>2.8.1. на образование новых земельных участков из Земельного участка (в том числе в результате его раздела). При этом 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другая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D5F565C" w14:textId="344EE711" w:rsidR="00994D76" w:rsidRPr="006E5E53" w:rsidRDefault="00994D76" w:rsidP="00994D76">
      <w:pPr>
        <w:ind w:firstLine="540"/>
        <w:jc w:val="both"/>
        <w:rPr>
          <w:snapToGrid w:val="0"/>
          <w:sz w:val="22"/>
          <w:szCs w:val="22"/>
        </w:rPr>
      </w:pPr>
      <w:r w:rsidRPr="006E5E53">
        <w:rPr>
          <w:sz w:val="22"/>
          <w:szCs w:val="22"/>
        </w:rPr>
        <w:t>2.8.2. на прекращение залога (ипотеки) в отношении земельных участков, образованных в результате раздела Земельного участка, на которых не осуществляется строительство Многоквартирного дома</w:t>
      </w:r>
      <w:r w:rsidRPr="006E5E53">
        <w:rPr>
          <w:snapToGrid w:val="0"/>
          <w:sz w:val="22"/>
          <w:szCs w:val="22"/>
        </w:rPr>
        <w:t>. При этом в силу закона залог (ипотека) в пользу Участника долевого строительства сохраняется на земельный участок, на котором будет продолжаться строительство Многоквартирного дома;</w:t>
      </w:r>
    </w:p>
    <w:p w14:paraId="2F1AA6BD" w14:textId="77777777" w:rsidR="00E65F32" w:rsidRDefault="00994D76" w:rsidP="00E65F32">
      <w:pPr>
        <w:ind w:firstLine="539"/>
        <w:jc w:val="both"/>
        <w:rPr>
          <w:snapToGrid w:val="0"/>
          <w:sz w:val="22"/>
          <w:szCs w:val="22"/>
        </w:rPr>
      </w:pPr>
      <w:r w:rsidRPr="006E5E53">
        <w:rPr>
          <w:snapToGrid w:val="0"/>
          <w:sz w:val="22"/>
          <w:szCs w:val="22"/>
        </w:rPr>
        <w:t>2.8.3. 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обязанностей Сторон по настоящему Договору;</w:t>
      </w:r>
      <w:r w:rsidR="00E65F32">
        <w:rPr>
          <w:snapToGrid w:val="0"/>
          <w:sz w:val="22"/>
          <w:szCs w:val="22"/>
        </w:rPr>
        <w:t xml:space="preserve"> </w:t>
      </w:r>
    </w:p>
    <w:p w14:paraId="0D6E5671" w14:textId="39A94DCE" w:rsidR="0064786D" w:rsidRDefault="00C30B42" w:rsidP="00E65F32">
      <w:pPr>
        <w:ind w:firstLine="53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</w:t>
      </w:r>
      <w:r w:rsidR="0064786D">
        <w:rPr>
          <w:snapToGrid w:val="0"/>
          <w:sz w:val="22"/>
          <w:szCs w:val="22"/>
        </w:rPr>
        <w:t>9.</w:t>
      </w:r>
      <w:r w:rsidR="00FD02BC">
        <w:rPr>
          <w:snapToGrid w:val="0"/>
          <w:sz w:val="22"/>
          <w:szCs w:val="22"/>
        </w:rPr>
        <w:t xml:space="preserve"> </w:t>
      </w:r>
      <w:r w:rsidR="00D34410" w:rsidRPr="00964F6D">
        <w:rPr>
          <w:snapToGrid w:val="0"/>
          <w:sz w:val="22"/>
          <w:szCs w:val="22"/>
        </w:rPr>
        <w:t xml:space="preserve"> </w:t>
      </w:r>
      <w:r w:rsidR="000F6815" w:rsidRPr="00964F6D">
        <w:rPr>
          <w:snapToGrid w:val="0"/>
          <w:sz w:val="22"/>
          <w:szCs w:val="22"/>
        </w:rPr>
        <w:t>Подписанием настоящего Договора Участник долевого строительства</w:t>
      </w:r>
      <w:r w:rsidR="0064786D">
        <w:rPr>
          <w:snapToGrid w:val="0"/>
          <w:sz w:val="22"/>
          <w:szCs w:val="22"/>
        </w:rPr>
        <w:t>:</w:t>
      </w:r>
    </w:p>
    <w:p w14:paraId="66B96CDA" w14:textId="48754E90" w:rsidR="00D34410" w:rsidRDefault="0064786D" w:rsidP="00E65F32">
      <w:pPr>
        <w:ind w:firstLine="53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2.9.1. </w:t>
      </w:r>
      <w:r w:rsidR="000F6815">
        <w:rPr>
          <w:snapToGrid w:val="0"/>
          <w:sz w:val="22"/>
          <w:szCs w:val="22"/>
        </w:rPr>
        <w:t xml:space="preserve"> д</w:t>
      </w:r>
      <w:r w:rsidR="00FD02BC">
        <w:rPr>
          <w:snapToGrid w:val="0"/>
          <w:sz w:val="22"/>
          <w:szCs w:val="22"/>
        </w:rPr>
        <w:t>ает свое согласие Застройщику 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>
        <w:rPr>
          <w:snapToGrid w:val="0"/>
          <w:sz w:val="22"/>
          <w:szCs w:val="22"/>
        </w:rPr>
        <w:t>едеральным законом</w:t>
      </w:r>
      <w:r w:rsidR="00FD02BC">
        <w:rPr>
          <w:snapToGrid w:val="0"/>
          <w:sz w:val="22"/>
          <w:szCs w:val="22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>
        <w:rPr>
          <w:snapToGrid w:val="0"/>
          <w:sz w:val="22"/>
          <w:szCs w:val="22"/>
        </w:rPr>
        <w:t>)</w:t>
      </w:r>
      <w:r w:rsidR="00FD02BC">
        <w:rPr>
          <w:snapToGrid w:val="0"/>
          <w:sz w:val="22"/>
          <w:szCs w:val="22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>
        <w:rPr>
          <w:snapToGrid w:val="0"/>
          <w:sz w:val="22"/>
          <w:szCs w:val="22"/>
        </w:rPr>
        <w:t>,</w:t>
      </w:r>
      <w:r w:rsidR="00FD02BC">
        <w:rPr>
          <w:snapToGrid w:val="0"/>
          <w:sz w:val="22"/>
          <w:szCs w:val="22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>
        <w:rPr>
          <w:snapToGrid w:val="0"/>
          <w:sz w:val="22"/>
          <w:szCs w:val="22"/>
        </w:rPr>
        <w:t>У</w:t>
      </w:r>
      <w:r w:rsidR="00FD02BC">
        <w:rPr>
          <w:snapToGrid w:val="0"/>
          <w:sz w:val="22"/>
          <w:szCs w:val="22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деятельности, связанной с привлечением денежных средств участников долевого строительства в контролирующие и надзорные органы в соответствии с Федеральным законом</w:t>
      </w:r>
      <w:r w:rsidR="00FD5CD2">
        <w:rPr>
          <w:snapToGrid w:val="0"/>
          <w:sz w:val="22"/>
          <w:szCs w:val="22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>
        <w:rPr>
          <w:snapToGrid w:val="0"/>
          <w:sz w:val="22"/>
          <w:szCs w:val="22"/>
        </w:rPr>
        <w:t xml:space="preserve">. </w:t>
      </w:r>
    </w:p>
    <w:p w14:paraId="77133B60" w14:textId="6EE3AFAB" w:rsidR="009279C5" w:rsidRPr="00964F6D" w:rsidRDefault="009279C5" w:rsidP="00F1598A">
      <w:pPr>
        <w:ind w:firstLine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</w:t>
      </w:r>
      <w:r w:rsidR="0064786D">
        <w:rPr>
          <w:snapToGrid w:val="0"/>
          <w:sz w:val="22"/>
          <w:szCs w:val="22"/>
        </w:rPr>
        <w:t>9.</w:t>
      </w:r>
      <w:r w:rsidR="00E65F32">
        <w:rPr>
          <w:snapToGrid w:val="0"/>
          <w:sz w:val="22"/>
          <w:szCs w:val="22"/>
        </w:rPr>
        <w:t>2. подтверждает</w:t>
      </w:r>
      <w:r>
        <w:rPr>
          <w:snapToGrid w:val="0"/>
          <w:sz w:val="22"/>
          <w:szCs w:val="22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964F6D" w:rsidRDefault="00E9617C" w:rsidP="00F1598A">
      <w:pPr>
        <w:ind w:firstLine="540"/>
        <w:jc w:val="both"/>
        <w:rPr>
          <w:snapToGrid w:val="0"/>
          <w:sz w:val="22"/>
          <w:szCs w:val="22"/>
        </w:rPr>
      </w:pPr>
    </w:p>
    <w:p w14:paraId="6186CFD0" w14:textId="77777777" w:rsidR="00C52A5A" w:rsidRPr="00964F6D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 xml:space="preserve">ЦЕНА ДОГОВОРА, </w:t>
      </w:r>
      <w:r w:rsidR="00C52A5A" w:rsidRPr="00964F6D">
        <w:rPr>
          <w:b/>
          <w:caps/>
          <w:sz w:val="22"/>
          <w:szCs w:val="22"/>
        </w:rPr>
        <w:t>сроки</w:t>
      </w:r>
      <w:r w:rsidRPr="00964F6D">
        <w:rPr>
          <w:b/>
          <w:caps/>
          <w:sz w:val="22"/>
          <w:szCs w:val="22"/>
        </w:rPr>
        <w:t xml:space="preserve"> И ПОРЯДОК РАСЧЕТОВ</w:t>
      </w:r>
    </w:p>
    <w:p w14:paraId="67C0F528" w14:textId="7C08A430" w:rsidR="00CF08E0" w:rsidRPr="00964F6D" w:rsidRDefault="00135857" w:rsidP="00F1598A">
      <w:pPr>
        <w:ind w:firstLine="540"/>
        <w:jc w:val="both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>3</w:t>
      </w:r>
      <w:r w:rsidR="00C52A5A" w:rsidRPr="00964F6D">
        <w:rPr>
          <w:b/>
          <w:sz w:val="22"/>
          <w:szCs w:val="22"/>
        </w:rPr>
        <w:t>.1.</w:t>
      </w:r>
      <w:r w:rsidR="00017AF2" w:rsidRPr="00964F6D">
        <w:rPr>
          <w:b/>
          <w:sz w:val="22"/>
          <w:szCs w:val="22"/>
        </w:rPr>
        <w:t xml:space="preserve"> </w:t>
      </w:r>
      <w:r w:rsidR="002E1565" w:rsidRPr="00964F6D">
        <w:rPr>
          <w:b/>
          <w:sz w:val="22"/>
          <w:szCs w:val="22"/>
        </w:rPr>
        <w:t xml:space="preserve">Цена </w:t>
      </w:r>
      <w:r w:rsidR="00DB3DA5" w:rsidRPr="00964F6D">
        <w:rPr>
          <w:b/>
          <w:sz w:val="22"/>
          <w:szCs w:val="22"/>
        </w:rPr>
        <w:t>Договора,</w:t>
      </w:r>
      <w:r w:rsidR="00C05530" w:rsidRPr="00964F6D">
        <w:rPr>
          <w:b/>
          <w:sz w:val="22"/>
          <w:szCs w:val="22"/>
        </w:rPr>
        <w:t xml:space="preserve"> то есть </w:t>
      </w:r>
      <w:r w:rsidR="00017AF2" w:rsidRPr="00964F6D">
        <w:rPr>
          <w:b/>
          <w:sz w:val="22"/>
          <w:szCs w:val="22"/>
        </w:rPr>
        <w:t>р</w:t>
      </w:r>
      <w:r w:rsidR="00C52A5A" w:rsidRPr="00964F6D">
        <w:rPr>
          <w:b/>
          <w:sz w:val="22"/>
          <w:szCs w:val="22"/>
        </w:rPr>
        <w:t>азмер денежных средств, подлежащих уплате</w:t>
      </w:r>
      <w:r w:rsidR="00017AF2" w:rsidRPr="00964F6D">
        <w:rPr>
          <w:b/>
          <w:sz w:val="22"/>
          <w:szCs w:val="22"/>
        </w:rPr>
        <w:t xml:space="preserve"> </w:t>
      </w:r>
      <w:r w:rsidR="00C52A5A" w:rsidRPr="00964F6D">
        <w:rPr>
          <w:b/>
          <w:sz w:val="22"/>
          <w:szCs w:val="22"/>
        </w:rPr>
        <w:t>Участником долевого строительства</w:t>
      </w:r>
      <w:r w:rsidR="00B43657" w:rsidRPr="00964F6D">
        <w:rPr>
          <w:b/>
          <w:sz w:val="22"/>
          <w:szCs w:val="22"/>
        </w:rPr>
        <w:t xml:space="preserve"> для строительства </w:t>
      </w:r>
      <w:r w:rsidR="00CF08E0" w:rsidRPr="00964F6D">
        <w:rPr>
          <w:b/>
          <w:sz w:val="22"/>
          <w:szCs w:val="22"/>
        </w:rPr>
        <w:t>объект</w:t>
      </w:r>
      <w:r w:rsidR="000F3BD9" w:rsidRPr="00964F6D">
        <w:rPr>
          <w:b/>
          <w:sz w:val="22"/>
          <w:szCs w:val="22"/>
        </w:rPr>
        <w:t>а</w:t>
      </w:r>
      <w:r w:rsidR="004B4D51" w:rsidRPr="00964F6D">
        <w:rPr>
          <w:b/>
          <w:sz w:val="22"/>
          <w:szCs w:val="22"/>
        </w:rPr>
        <w:t xml:space="preserve"> долевого строительства</w:t>
      </w:r>
      <w:r w:rsidR="00AC1B1D">
        <w:rPr>
          <w:b/>
          <w:sz w:val="22"/>
          <w:szCs w:val="22"/>
        </w:rPr>
        <w:t xml:space="preserve"> (Квартиры)</w:t>
      </w:r>
      <w:r w:rsidR="007658E2" w:rsidRPr="00964F6D">
        <w:rPr>
          <w:b/>
          <w:sz w:val="22"/>
          <w:szCs w:val="22"/>
        </w:rPr>
        <w:t>,</w:t>
      </w:r>
      <w:r w:rsidR="00B43657" w:rsidRPr="00964F6D">
        <w:rPr>
          <w:b/>
          <w:sz w:val="22"/>
          <w:szCs w:val="22"/>
        </w:rPr>
        <w:t xml:space="preserve"> п</w:t>
      </w:r>
      <w:r w:rsidR="00C05530" w:rsidRPr="00964F6D">
        <w:rPr>
          <w:b/>
          <w:sz w:val="22"/>
          <w:szCs w:val="22"/>
        </w:rPr>
        <w:t xml:space="preserve">о соглашению Сторон </w:t>
      </w:r>
      <w:r w:rsidR="00C52A5A" w:rsidRPr="00964F6D">
        <w:rPr>
          <w:b/>
          <w:sz w:val="22"/>
          <w:szCs w:val="22"/>
        </w:rPr>
        <w:t>составляет</w:t>
      </w:r>
      <w:r w:rsidR="00046860">
        <w:rPr>
          <w:b/>
          <w:sz w:val="22"/>
          <w:szCs w:val="22"/>
        </w:rPr>
        <w:t xml:space="preserve"> ----</w:t>
      </w:r>
      <w:r w:rsidR="00917E3F">
        <w:rPr>
          <w:b/>
          <w:sz w:val="22"/>
          <w:szCs w:val="22"/>
        </w:rPr>
        <w:t>,00 (</w:t>
      </w:r>
      <w:r w:rsidR="00046860">
        <w:rPr>
          <w:b/>
          <w:sz w:val="22"/>
          <w:szCs w:val="22"/>
        </w:rPr>
        <w:t>--------</w:t>
      </w:r>
      <w:r w:rsidR="00917E3F">
        <w:rPr>
          <w:b/>
          <w:sz w:val="22"/>
          <w:szCs w:val="22"/>
        </w:rPr>
        <w:t xml:space="preserve">) </w:t>
      </w:r>
      <w:r w:rsidR="00917E3F" w:rsidRPr="00964F6D">
        <w:rPr>
          <w:b/>
          <w:sz w:val="22"/>
          <w:szCs w:val="22"/>
        </w:rPr>
        <w:t>рублей</w:t>
      </w:r>
      <w:r w:rsidR="0021158E" w:rsidRPr="00964F6D">
        <w:rPr>
          <w:b/>
          <w:sz w:val="22"/>
          <w:szCs w:val="22"/>
        </w:rPr>
        <w:t xml:space="preserve"> 00 </w:t>
      </w:r>
      <w:r w:rsidR="00C52A5A" w:rsidRPr="00964F6D">
        <w:rPr>
          <w:b/>
          <w:sz w:val="22"/>
          <w:szCs w:val="22"/>
        </w:rPr>
        <w:t>копеек, НДС не облагается</w:t>
      </w:r>
      <w:r w:rsidR="00B43657" w:rsidRPr="00964F6D">
        <w:rPr>
          <w:b/>
          <w:sz w:val="22"/>
          <w:szCs w:val="22"/>
        </w:rPr>
        <w:t xml:space="preserve"> (</w:t>
      </w:r>
      <w:r w:rsidR="008B06A7" w:rsidRPr="00964F6D">
        <w:rPr>
          <w:b/>
          <w:sz w:val="22"/>
          <w:szCs w:val="22"/>
        </w:rPr>
        <w:t xml:space="preserve">далее </w:t>
      </w:r>
      <w:r w:rsidR="00AD2EF2" w:rsidRPr="00964F6D">
        <w:rPr>
          <w:b/>
          <w:sz w:val="22"/>
          <w:szCs w:val="22"/>
        </w:rPr>
        <w:t>–</w:t>
      </w:r>
      <w:r w:rsidR="008B06A7" w:rsidRPr="00964F6D">
        <w:rPr>
          <w:b/>
          <w:sz w:val="22"/>
          <w:szCs w:val="22"/>
        </w:rPr>
        <w:t xml:space="preserve"> </w:t>
      </w:r>
      <w:r w:rsidR="00B43657" w:rsidRPr="00964F6D">
        <w:rPr>
          <w:b/>
          <w:sz w:val="22"/>
          <w:szCs w:val="22"/>
        </w:rPr>
        <w:t xml:space="preserve">Цена </w:t>
      </w:r>
      <w:r w:rsidR="002E1565" w:rsidRPr="00964F6D">
        <w:rPr>
          <w:b/>
          <w:sz w:val="22"/>
          <w:szCs w:val="22"/>
        </w:rPr>
        <w:t>Д</w:t>
      </w:r>
      <w:r w:rsidR="008B06A7" w:rsidRPr="00964F6D">
        <w:rPr>
          <w:b/>
          <w:sz w:val="22"/>
          <w:szCs w:val="22"/>
        </w:rPr>
        <w:t>оговора)</w:t>
      </w:r>
      <w:r w:rsidR="000F3BD9" w:rsidRPr="00964F6D">
        <w:rPr>
          <w:b/>
          <w:sz w:val="22"/>
          <w:szCs w:val="22"/>
        </w:rPr>
        <w:t xml:space="preserve">. </w:t>
      </w:r>
    </w:p>
    <w:p w14:paraId="7089F2C5" w14:textId="7A4D1997" w:rsidR="00932D42" w:rsidRPr="00964F6D" w:rsidRDefault="00DB3DA5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Цена </w:t>
      </w:r>
      <w:r w:rsidR="00BD712C">
        <w:rPr>
          <w:sz w:val="22"/>
          <w:szCs w:val="22"/>
        </w:rPr>
        <w:t>Договора</w:t>
      </w:r>
      <w:r w:rsidR="00792773" w:rsidRPr="00964F6D">
        <w:rPr>
          <w:sz w:val="22"/>
          <w:szCs w:val="22"/>
        </w:rPr>
        <w:t xml:space="preserve"> </w:t>
      </w:r>
      <w:r w:rsidR="00AA7498" w:rsidRPr="00964F6D">
        <w:rPr>
          <w:sz w:val="22"/>
          <w:szCs w:val="22"/>
        </w:rPr>
        <w:t>определяется как произведение</w:t>
      </w:r>
      <w:r w:rsidRPr="00964F6D">
        <w:rPr>
          <w:sz w:val="22"/>
          <w:szCs w:val="22"/>
        </w:rPr>
        <w:t xml:space="preserve"> общей приведенной </w:t>
      </w:r>
      <w:r w:rsidR="00932D42" w:rsidRPr="00964F6D">
        <w:rPr>
          <w:sz w:val="22"/>
          <w:szCs w:val="22"/>
        </w:rPr>
        <w:t xml:space="preserve">площади Квартиры и цены одного квадратного метра </w:t>
      </w:r>
      <w:r w:rsidRPr="00964F6D">
        <w:rPr>
          <w:sz w:val="22"/>
          <w:szCs w:val="22"/>
        </w:rPr>
        <w:t xml:space="preserve">общей приведенной площади </w:t>
      </w:r>
      <w:r w:rsidR="00932D42" w:rsidRPr="00964F6D">
        <w:rPr>
          <w:sz w:val="22"/>
          <w:szCs w:val="22"/>
        </w:rPr>
        <w:t>Квартиры.</w:t>
      </w:r>
    </w:p>
    <w:p w14:paraId="77335757" w14:textId="439C3B8A" w:rsidR="00C52A5A" w:rsidRPr="00964F6D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 xml:space="preserve">По взаимной </w:t>
      </w:r>
      <w:r w:rsidR="00AA7498" w:rsidRPr="00964F6D">
        <w:rPr>
          <w:b/>
          <w:sz w:val="22"/>
          <w:szCs w:val="22"/>
        </w:rPr>
        <w:t xml:space="preserve">договоренности Сторон </w:t>
      </w:r>
      <w:r w:rsidR="004A6528" w:rsidRPr="00964F6D">
        <w:rPr>
          <w:b/>
          <w:sz w:val="22"/>
          <w:szCs w:val="22"/>
        </w:rPr>
        <w:t>цена</w:t>
      </w:r>
      <w:r w:rsidRPr="00964F6D">
        <w:rPr>
          <w:b/>
          <w:sz w:val="22"/>
          <w:szCs w:val="22"/>
        </w:rPr>
        <w:t xml:space="preserve"> одного квадратного метра </w:t>
      </w:r>
      <w:r w:rsidR="00DB3DA5" w:rsidRPr="00964F6D">
        <w:rPr>
          <w:b/>
          <w:sz w:val="22"/>
          <w:szCs w:val="22"/>
        </w:rPr>
        <w:t xml:space="preserve">общей </w:t>
      </w:r>
      <w:r w:rsidR="00BC4DF7" w:rsidRPr="00964F6D">
        <w:rPr>
          <w:b/>
          <w:sz w:val="22"/>
          <w:szCs w:val="22"/>
        </w:rPr>
        <w:t>приведенной площади</w:t>
      </w:r>
      <w:r w:rsidRPr="00964F6D">
        <w:rPr>
          <w:b/>
          <w:sz w:val="22"/>
          <w:szCs w:val="22"/>
        </w:rPr>
        <w:t xml:space="preserve"> </w:t>
      </w:r>
      <w:r w:rsidR="001D42B5" w:rsidRPr="00964F6D">
        <w:rPr>
          <w:b/>
          <w:sz w:val="22"/>
          <w:szCs w:val="22"/>
        </w:rPr>
        <w:t>Квартиры</w:t>
      </w:r>
      <w:r w:rsidR="00AA7498" w:rsidRPr="00964F6D">
        <w:rPr>
          <w:b/>
          <w:sz w:val="22"/>
          <w:szCs w:val="22"/>
        </w:rPr>
        <w:t xml:space="preserve"> </w:t>
      </w:r>
      <w:r w:rsidRPr="00964F6D">
        <w:rPr>
          <w:b/>
          <w:sz w:val="22"/>
          <w:szCs w:val="22"/>
        </w:rPr>
        <w:t>равна</w:t>
      </w:r>
      <w:r w:rsidR="00511327" w:rsidRPr="00964F6D">
        <w:rPr>
          <w:b/>
          <w:sz w:val="22"/>
          <w:szCs w:val="22"/>
        </w:rPr>
        <w:t xml:space="preserve"> </w:t>
      </w:r>
      <w:r w:rsidR="00046860">
        <w:rPr>
          <w:b/>
          <w:sz w:val="22"/>
          <w:szCs w:val="22"/>
        </w:rPr>
        <w:t>-- ---</w:t>
      </w:r>
      <w:r w:rsidR="00917E3F">
        <w:rPr>
          <w:b/>
          <w:sz w:val="22"/>
          <w:szCs w:val="22"/>
        </w:rPr>
        <w:t>,00 (</w:t>
      </w:r>
      <w:r w:rsidR="00046860">
        <w:rPr>
          <w:b/>
          <w:sz w:val="22"/>
          <w:szCs w:val="22"/>
        </w:rPr>
        <w:t>----</w:t>
      </w:r>
      <w:r w:rsidR="00917E3F">
        <w:rPr>
          <w:b/>
          <w:sz w:val="22"/>
          <w:szCs w:val="22"/>
        </w:rPr>
        <w:t xml:space="preserve">) </w:t>
      </w:r>
      <w:r w:rsidR="00CD6830" w:rsidRPr="00964F6D">
        <w:rPr>
          <w:b/>
          <w:sz w:val="22"/>
          <w:szCs w:val="22"/>
        </w:rPr>
        <w:t>рублей</w:t>
      </w:r>
      <w:r w:rsidR="006547A9" w:rsidRPr="00964F6D">
        <w:rPr>
          <w:b/>
          <w:sz w:val="22"/>
          <w:szCs w:val="22"/>
        </w:rPr>
        <w:t xml:space="preserve"> 00 копеек.</w:t>
      </w:r>
    </w:p>
    <w:p w14:paraId="07AA947A" w14:textId="3E1F2909" w:rsidR="00D827FD" w:rsidRPr="00964F6D" w:rsidRDefault="000773A4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Цена Д</w:t>
      </w:r>
      <w:r w:rsidR="002732EE" w:rsidRPr="00964F6D">
        <w:rPr>
          <w:sz w:val="22"/>
          <w:szCs w:val="22"/>
        </w:rPr>
        <w:t xml:space="preserve">оговора </w:t>
      </w:r>
      <w:r w:rsidR="00D827FD" w:rsidRPr="00964F6D">
        <w:rPr>
          <w:sz w:val="22"/>
          <w:szCs w:val="22"/>
        </w:rPr>
        <w:t>может быть изменена в случае, предусмотренном п. 3.5 настоящего Договора.</w:t>
      </w:r>
    </w:p>
    <w:p w14:paraId="360EC724" w14:textId="19F922DB" w:rsidR="00BE190F" w:rsidRPr="00964F6D" w:rsidRDefault="00BE190F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3.2.</w:t>
      </w:r>
      <w:r w:rsidR="00BA211D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Цена </w:t>
      </w:r>
      <w:r w:rsidR="00C87AAE" w:rsidRPr="00964F6D">
        <w:rPr>
          <w:sz w:val="22"/>
          <w:szCs w:val="22"/>
        </w:rPr>
        <w:t>Д</w:t>
      </w:r>
      <w:r w:rsidR="008B06A7" w:rsidRPr="00964F6D">
        <w:rPr>
          <w:sz w:val="22"/>
          <w:szCs w:val="22"/>
        </w:rPr>
        <w:t>оговора</w:t>
      </w:r>
      <w:r w:rsidRPr="00964F6D">
        <w:rPr>
          <w:sz w:val="22"/>
          <w:szCs w:val="22"/>
        </w:rPr>
        <w:t xml:space="preserve"> определяется Сторонами как сумма денежных средств на возмещение</w:t>
      </w:r>
      <w:r w:rsidR="00792773" w:rsidRPr="00964F6D">
        <w:rPr>
          <w:sz w:val="22"/>
          <w:szCs w:val="22"/>
        </w:rPr>
        <w:t xml:space="preserve"> затрат на строительство объект</w:t>
      </w:r>
      <w:r w:rsidR="000F3BD9" w:rsidRPr="00964F6D">
        <w:rPr>
          <w:sz w:val="22"/>
          <w:szCs w:val="22"/>
        </w:rPr>
        <w:t>а</w:t>
      </w:r>
      <w:r w:rsidRPr="00964F6D">
        <w:rPr>
          <w:sz w:val="22"/>
          <w:szCs w:val="22"/>
        </w:rPr>
        <w:t xml:space="preserve"> долевого строительства</w:t>
      </w:r>
      <w:r w:rsidR="00D867D7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и денежных средств на оплату услуг Застройщика</w:t>
      </w:r>
      <w:r w:rsidR="00D867D7" w:rsidRPr="00964F6D">
        <w:rPr>
          <w:sz w:val="22"/>
          <w:szCs w:val="22"/>
        </w:rPr>
        <w:t xml:space="preserve"> в соответствии с п. 3.6. настоящего Договора.</w:t>
      </w:r>
    </w:p>
    <w:p w14:paraId="1E908A3C" w14:textId="408C3719" w:rsidR="000F5BE8" w:rsidRPr="00964F6D" w:rsidRDefault="000F5BE8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3.3. Уплата Участником долевого строительства Цены </w:t>
      </w:r>
      <w:r w:rsidR="00BD712C">
        <w:rPr>
          <w:sz w:val="22"/>
          <w:szCs w:val="22"/>
        </w:rPr>
        <w:t>Д</w:t>
      </w:r>
      <w:r w:rsidRPr="00964F6D">
        <w:rPr>
          <w:sz w:val="22"/>
          <w:szCs w:val="22"/>
        </w:rPr>
        <w:t>оговора производится согласно Графику платежей, согласованному Сторонами в Приложении №2 к настоящему Договору и являющемуся его неотъемлемой частью</w:t>
      </w:r>
      <w:r w:rsidR="00EF09F2">
        <w:rPr>
          <w:sz w:val="22"/>
          <w:szCs w:val="22"/>
        </w:rPr>
        <w:t xml:space="preserve">. </w:t>
      </w:r>
      <w:r w:rsidRPr="00964F6D">
        <w:rPr>
          <w:sz w:val="22"/>
          <w:szCs w:val="22"/>
        </w:rPr>
        <w:t xml:space="preserve"> </w:t>
      </w:r>
      <w:r w:rsidR="00EF09F2">
        <w:rPr>
          <w:sz w:val="22"/>
          <w:szCs w:val="22"/>
        </w:rPr>
        <w:t>Уплата производится путем перечисления денежных средств на расчетный счет Застройщика</w:t>
      </w:r>
      <w:r w:rsidR="00BD712C">
        <w:rPr>
          <w:sz w:val="22"/>
          <w:szCs w:val="22"/>
        </w:rPr>
        <w:t>, указанный в разделе 11 Договора,</w:t>
      </w:r>
      <w:r w:rsidR="00EF09F2">
        <w:rPr>
          <w:sz w:val="22"/>
          <w:szCs w:val="22"/>
        </w:rPr>
        <w:t xml:space="preserve"> либо иным способом, не противоречащим действующему законодательству РФ. </w:t>
      </w:r>
    </w:p>
    <w:p w14:paraId="3A9F4A5A" w14:textId="6AE04067" w:rsidR="006B3F21" w:rsidRPr="007474BC" w:rsidRDefault="006B3F21" w:rsidP="007474BC">
      <w:pPr>
        <w:ind w:firstLine="567"/>
        <w:contextualSpacing/>
        <w:jc w:val="both"/>
        <w:rPr>
          <w:sz w:val="22"/>
          <w:szCs w:val="22"/>
        </w:rPr>
      </w:pPr>
      <w:r w:rsidRPr="007474BC">
        <w:rPr>
          <w:sz w:val="22"/>
          <w:szCs w:val="22"/>
        </w:rPr>
        <w:t>3.</w:t>
      </w:r>
      <w:r w:rsidR="00BE190F" w:rsidRPr="007474BC">
        <w:rPr>
          <w:sz w:val="22"/>
          <w:szCs w:val="22"/>
        </w:rPr>
        <w:t>4</w:t>
      </w:r>
      <w:r w:rsidRPr="007474BC">
        <w:rPr>
          <w:sz w:val="22"/>
          <w:szCs w:val="22"/>
        </w:rPr>
        <w:t xml:space="preserve">.  Под днем платежа Участником долевого строительства денежных средств в счет оплаты Цены </w:t>
      </w:r>
      <w:r w:rsidR="00BF1ECB" w:rsidRPr="007474BC">
        <w:rPr>
          <w:sz w:val="22"/>
          <w:szCs w:val="22"/>
        </w:rPr>
        <w:t>Д</w:t>
      </w:r>
      <w:r w:rsidR="008B06A7" w:rsidRPr="007474BC">
        <w:rPr>
          <w:sz w:val="22"/>
          <w:szCs w:val="22"/>
        </w:rPr>
        <w:t>оговора</w:t>
      </w:r>
      <w:r w:rsidRPr="007474BC">
        <w:rPr>
          <w:sz w:val="22"/>
          <w:szCs w:val="22"/>
        </w:rPr>
        <w:t xml:space="preserve"> Стороны понимают день списания денежных средств с расчетного счета Участника долевого строительства</w:t>
      </w:r>
      <w:r w:rsidR="00953D4D" w:rsidRPr="007474BC">
        <w:rPr>
          <w:sz w:val="22"/>
          <w:szCs w:val="22"/>
        </w:rPr>
        <w:t xml:space="preserve">, </w:t>
      </w:r>
      <w:r w:rsidR="000755DB">
        <w:rPr>
          <w:sz w:val="22"/>
          <w:szCs w:val="22"/>
        </w:rPr>
        <w:t xml:space="preserve">а </w:t>
      </w:r>
      <w:r w:rsidRPr="007474BC">
        <w:rPr>
          <w:sz w:val="22"/>
          <w:szCs w:val="22"/>
        </w:rPr>
        <w:t xml:space="preserve">в случае возврата Застройщиком Участнику долевого строительства денежных средств – </w:t>
      </w:r>
      <w:r w:rsidRPr="007474BC">
        <w:rPr>
          <w:sz w:val="22"/>
          <w:szCs w:val="22"/>
        </w:rPr>
        <w:lastRenderedPageBreak/>
        <w:t>день списания денежных средств с расчетного счета Застройщика или</w:t>
      </w:r>
      <w:r w:rsidR="00EF09F2">
        <w:rPr>
          <w:sz w:val="22"/>
          <w:szCs w:val="22"/>
        </w:rPr>
        <w:t xml:space="preserve">, </w:t>
      </w:r>
      <w:r w:rsidRPr="007474BC">
        <w:rPr>
          <w:sz w:val="22"/>
          <w:szCs w:val="22"/>
        </w:rPr>
        <w:t>в случаях</w:t>
      </w:r>
      <w:r w:rsidR="00D227C8" w:rsidRPr="007474BC">
        <w:rPr>
          <w:sz w:val="22"/>
          <w:szCs w:val="22"/>
        </w:rPr>
        <w:t>,</w:t>
      </w:r>
      <w:r w:rsidRPr="007474BC">
        <w:rPr>
          <w:sz w:val="22"/>
          <w:szCs w:val="22"/>
        </w:rPr>
        <w:t xml:space="preserve"> предусмотренных действующим законодательством</w:t>
      </w:r>
      <w:r w:rsidR="00D227C8" w:rsidRPr="007474BC">
        <w:rPr>
          <w:sz w:val="22"/>
          <w:szCs w:val="22"/>
        </w:rPr>
        <w:t>,</w:t>
      </w:r>
      <w:r w:rsidRPr="007474BC">
        <w:rPr>
          <w:sz w:val="22"/>
          <w:szCs w:val="22"/>
        </w:rPr>
        <w:t xml:space="preserve"> – день зачисления денежных средств на депозит нотариуса по месту нахождения Застройщика.</w:t>
      </w:r>
      <w:r w:rsidR="00EF09F2">
        <w:rPr>
          <w:sz w:val="22"/>
          <w:szCs w:val="22"/>
        </w:rPr>
        <w:t xml:space="preserve"> </w:t>
      </w:r>
    </w:p>
    <w:p w14:paraId="491BA41F" w14:textId="5EE5AAD6" w:rsidR="00BC4DF7" w:rsidRPr="00964F6D" w:rsidRDefault="00135857" w:rsidP="00F1598A">
      <w:pPr>
        <w:ind w:firstLine="540"/>
        <w:jc w:val="both"/>
        <w:rPr>
          <w:sz w:val="22"/>
          <w:szCs w:val="22"/>
        </w:rPr>
      </w:pPr>
      <w:r w:rsidRPr="007474BC">
        <w:rPr>
          <w:sz w:val="22"/>
          <w:szCs w:val="22"/>
        </w:rPr>
        <w:t>3</w:t>
      </w:r>
      <w:r w:rsidR="00C52A5A" w:rsidRPr="007474BC">
        <w:rPr>
          <w:sz w:val="22"/>
          <w:szCs w:val="22"/>
        </w:rPr>
        <w:t>.</w:t>
      </w:r>
      <w:r w:rsidR="00BE190F" w:rsidRPr="007474BC">
        <w:rPr>
          <w:sz w:val="22"/>
          <w:szCs w:val="22"/>
        </w:rPr>
        <w:t>5</w:t>
      </w:r>
      <w:r w:rsidR="00C52A5A" w:rsidRPr="007474BC">
        <w:rPr>
          <w:sz w:val="22"/>
          <w:szCs w:val="22"/>
        </w:rPr>
        <w:t xml:space="preserve">. </w:t>
      </w:r>
      <w:r w:rsidR="00BB473F" w:rsidRPr="007474BC">
        <w:rPr>
          <w:sz w:val="22"/>
          <w:szCs w:val="22"/>
        </w:rPr>
        <w:t>Цена Д</w:t>
      </w:r>
      <w:r w:rsidR="00D27298" w:rsidRPr="007474BC">
        <w:rPr>
          <w:sz w:val="22"/>
          <w:szCs w:val="22"/>
        </w:rPr>
        <w:t>оговора подлежит изменению</w:t>
      </w:r>
      <w:r w:rsidR="00BC4DF7" w:rsidRPr="007474BC">
        <w:rPr>
          <w:sz w:val="22"/>
          <w:szCs w:val="22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>
        <w:rPr>
          <w:sz w:val="22"/>
          <w:szCs w:val="22"/>
        </w:rPr>
        <w:t>Д</w:t>
      </w:r>
      <w:r w:rsidR="00BC4DF7" w:rsidRPr="007474BC">
        <w:rPr>
          <w:sz w:val="22"/>
          <w:szCs w:val="22"/>
        </w:rPr>
        <w:t>оговора указывается Застройщиком в сообщении, направляемом Участнику</w:t>
      </w:r>
      <w:r w:rsidR="00BC4DF7" w:rsidRPr="00964F6D">
        <w:rPr>
          <w:sz w:val="22"/>
          <w:szCs w:val="22"/>
        </w:rPr>
        <w:t xml:space="preserve">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>
        <w:rPr>
          <w:sz w:val="22"/>
          <w:szCs w:val="22"/>
        </w:rPr>
        <w:t>Д</w:t>
      </w:r>
      <w:r w:rsidR="00BC4DF7" w:rsidRPr="00964F6D">
        <w:rPr>
          <w:sz w:val="22"/>
          <w:szCs w:val="22"/>
        </w:rPr>
        <w:t>оговора не требуется.</w:t>
      </w:r>
    </w:p>
    <w:p w14:paraId="44742276" w14:textId="2BEEAEF3" w:rsidR="00BC4DF7" w:rsidRPr="00964F6D" w:rsidRDefault="00BC4DF7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>
        <w:rPr>
          <w:sz w:val="22"/>
          <w:szCs w:val="22"/>
        </w:rPr>
        <w:t>цены</w:t>
      </w:r>
      <w:r w:rsidRPr="00964F6D">
        <w:rPr>
          <w:sz w:val="22"/>
          <w:szCs w:val="22"/>
        </w:rPr>
        <w:t xml:space="preserve"> одного квадратного метра общей приведенной площади Квартиры, указанной в п. 3.1</w:t>
      </w:r>
      <w:r w:rsidR="00142734">
        <w:rPr>
          <w:sz w:val="22"/>
          <w:szCs w:val="22"/>
        </w:rPr>
        <w:t xml:space="preserve">. настоящего Договора. При этом, </w:t>
      </w:r>
      <w:r w:rsidRPr="00964F6D">
        <w:rPr>
          <w:sz w:val="22"/>
          <w:szCs w:val="22"/>
        </w:rPr>
        <w:t xml:space="preserve">при взаиморасчетах за расчетную единицу Сторонами принимается </w:t>
      </w:r>
      <w:r w:rsidR="001763CC" w:rsidRPr="00964F6D">
        <w:rPr>
          <w:sz w:val="22"/>
          <w:szCs w:val="22"/>
        </w:rPr>
        <w:t xml:space="preserve">общая </w:t>
      </w:r>
      <w:r w:rsidRPr="00964F6D">
        <w:rPr>
          <w:sz w:val="22"/>
          <w:szCs w:val="22"/>
        </w:rPr>
        <w:t xml:space="preserve">приведенная площадь Квартиры, определенная после проведения кадастровых работ. </w:t>
      </w:r>
    </w:p>
    <w:p w14:paraId="2E43372D" w14:textId="29674DAF" w:rsidR="00CB4FDB" w:rsidRPr="00964F6D" w:rsidRDefault="00135857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3</w:t>
      </w:r>
      <w:r w:rsidR="00C52A5A" w:rsidRPr="00964F6D">
        <w:rPr>
          <w:sz w:val="22"/>
          <w:szCs w:val="22"/>
        </w:rPr>
        <w:t>.</w:t>
      </w:r>
      <w:r w:rsidR="00BE190F" w:rsidRPr="00964F6D">
        <w:rPr>
          <w:sz w:val="22"/>
          <w:szCs w:val="22"/>
        </w:rPr>
        <w:t>6</w:t>
      </w:r>
      <w:r w:rsidR="00C52A5A" w:rsidRPr="00964F6D">
        <w:rPr>
          <w:sz w:val="22"/>
          <w:szCs w:val="22"/>
        </w:rPr>
        <w:t>.</w:t>
      </w:r>
      <w:r w:rsidR="00C52A5A" w:rsidRPr="00964F6D">
        <w:rPr>
          <w:snapToGrid w:val="0"/>
          <w:sz w:val="22"/>
          <w:szCs w:val="22"/>
        </w:rPr>
        <w:t xml:space="preserve"> </w:t>
      </w:r>
      <w:r w:rsidR="002A6F9D" w:rsidRPr="00964F6D">
        <w:rPr>
          <w:snapToGrid w:val="0"/>
          <w:sz w:val="22"/>
          <w:szCs w:val="22"/>
        </w:rPr>
        <w:t>Денежные средства</w:t>
      </w:r>
      <w:r w:rsidR="008F1E69" w:rsidRPr="00964F6D">
        <w:rPr>
          <w:snapToGrid w:val="0"/>
          <w:sz w:val="22"/>
          <w:szCs w:val="22"/>
        </w:rPr>
        <w:t>,</w:t>
      </w:r>
      <w:r w:rsidR="00940072" w:rsidRPr="00964F6D">
        <w:rPr>
          <w:snapToGrid w:val="0"/>
          <w:sz w:val="22"/>
          <w:szCs w:val="22"/>
        </w:rPr>
        <w:t xml:space="preserve"> </w:t>
      </w:r>
      <w:r w:rsidR="00940072" w:rsidRPr="00964F6D">
        <w:rPr>
          <w:sz w:val="22"/>
          <w:szCs w:val="22"/>
        </w:rPr>
        <w:t>уплаченные по Договору Участником долевого строительства в счет возм</w:t>
      </w:r>
      <w:r w:rsidR="0041666C" w:rsidRPr="00964F6D">
        <w:rPr>
          <w:sz w:val="22"/>
          <w:szCs w:val="22"/>
        </w:rPr>
        <w:t>ещения затрат на строительство Многоквартирного дом</w:t>
      </w:r>
      <w:r w:rsidR="00940072" w:rsidRPr="00964F6D">
        <w:rPr>
          <w:sz w:val="22"/>
          <w:szCs w:val="22"/>
        </w:rPr>
        <w:t>а</w:t>
      </w:r>
      <w:r w:rsidR="00B90045" w:rsidRPr="00964F6D">
        <w:rPr>
          <w:sz w:val="22"/>
          <w:szCs w:val="22"/>
        </w:rPr>
        <w:t>,</w:t>
      </w:r>
      <w:r w:rsidR="00940072" w:rsidRPr="00964F6D">
        <w:rPr>
          <w:sz w:val="22"/>
          <w:szCs w:val="22"/>
        </w:rPr>
        <w:t xml:space="preserve"> </w:t>
      </w:r>
      <w:r w:rsidR="004B2728" w:rsidRPr="00964F6D">
        <w:rPr>
          <w:sz w:val="22"/>
          <w:szCs w:val="22"/>
        </w:rPr>
        <w:t xml:space="preserve">в частности, но не ограничиваясь этим, </w:t>
      </w:r>
      <w:r w:rsidR="00940072" w:rsidRPr="00964F6D">
        <w:rPr>
          <w:sz w:val="22"/>
          <w:szCs w:val="22"/>
        </w:rPr>
        <w:t xml:space="preserve">используются </w:t>
      </w:r>
      <w:r w:rsidR="00C52A5A" w:rsidRPr="00964F6D">
        <w:rPr>
          <w:sz w:val="22"/>
          <w:szCs w:val="22"/>
        </w:rPr>
        <w:t xml:space="preserve">Застройщиком </w:t>
      </w:r>
      <w:r w:rsidR="00B10D4E" w:rsidRPr="00964F6D">
        <w:rPr>
          <w:sz w:val="22"/>
          <w:szCs w:val="22"/>
        </w:rPr>
        <w:t>на возмещение затрат на создание (</w:t>
      </w:r>
      <w:r w:rsidR="004B2728" w:rsidRPr="00964F6D">
        <w:rPr>
          <w:sz w:val="22"/>
          <w:szCs w:val="22"/>
        </w:rPr>
        <w:t xml:space="preserve">выполнение инженерных изысканий, подготовку проектной документации, </w:t>
      </w:r>
      <w:r w:rsidR="00B10D4E" w:rsidRPr="00964F6D">
        <w:rPr>
          <w:sz w:val="22"/>
          <w:szCs w:val="22"/>
        </w:rPr>
        <w:t>строительство) Многоквартирного дома</w:t>
      </w:r>
      <w:r w:rsidR="00CB4FDB" w:rsidRPr="00964F6D">
        <w:rPr>
          <w:sz w:val="22"/>
          <w:szCs w:val="22"/>
        </w:rPr>
        <w:t>,</w:t>
      </w:r>
      <w:r w:rsidR="00206737" w:rsidRPr="00964F6D">
        <w:rPr>
          <w:sz w:val="22"/>
          <w:szCs w:val="22"/>
        </w:rPr>
        <w:t xml:space="preserve"> в т.</w:t>
      </w:r>
      <w:r w:rsidR="00940072" w:rsidRPr="00964F6D">
        <w:rPr>
          <w:sz w:val="22"/>
          <w:szCs w:val="22"/>
        </w:rPr>
        <w:t xml:space="preserve">ч. </w:t>
      </w:r>
      <w:r w:rsidR="002C711C" w:rsidRPr="00964F6D">
        <w:rPr>
          <w:sz w:val="22"/>
          <w:szCs w:val="22"/>
        </w:rPr>
        <w:t xml:space="preserve">на </w:t>
      </w:r>
      <w:r w:rsidR="00E056A4" w:rsidRPr="00964F6D">
        <w:rPr>
          <w:sz w:val="22"/>
          <w:szCs w:val="22"/>
        </w:rPr>
        <w:t>исполнение обязательств</w:t>
      </w:r>
      <w:r w:rsidR="00463376" w:rsidRPr="00964F6D">
        <w:rPr>
          <w:sz w:val="22"/>
          <w:szCs w:val="22"/>
        </w:rPr>
        <w:t xml:space="preserve"> </w:t>
      </w:r>
      <w:r w:rsidR="00E056A4" w:rsidRPr="00964F6D">
        <w:rPr>
          <w:sz w:val="22"/>
          <w:szCs w:val="22"/>
        </w:rPr>
        <w:t>Застройщика</w:t>
      </w:r>
      <w:r w:rsidR="00185D71" w:rsidRPr="00964F6D">
        <w:rPr>
          <w:sz w:val="22"/>
          <w:szCs w:val="22"/>
        </w:rPr>
        <w:t xml:space="preserve"> по Д</w:t>
      </w:r>
      <w:r w:rsidR="00FE1D42" w:rsidRPr="00964F6D">
        <w:rPr>
          <w:sz w:val="22"/>
          <w:szCs w:val="22"/>
        </w:rPr>
        <w:t xml:space="preserve">оговору </w:t>
      </w:r>
      <w:r w:rsidR="00EF09F2">
        <w:rPr>
          <w:sz w:val="22"/>
          <w:szCs w:val="22"/>
        </w:rPr>
        <w:t xml:space="preserve">субаренды, в последующем, уплату причитающихся денежных средств на выкуп Застройщиком Земельного участка, </w:t>
      </w:r>
      <w:r w:rsidR="002C711C" w:rsidRPr="00964F6D">
        <w:rPr>
          <w:sz w:val="22"/>
          <w:szCs w:val="22"/>
        </w:rPr>
        <w:t>н</w:t>
      </w:r>
      <w:r w:rsidR="00940072" w:rsidRPr="00964F6D">
        <w:rPr>
          <w:sz w:val="22"/>
          <w:szCs w:val="22"/>
        </w:rPr>
        <w:t>а погашение кредитов, займов и уплату процентов по полученным займам и кредитам, привлеченным Застройщиком для строительства Многоквартирного дома</w:t>
      </w:r>
      <w:r w:rsidR="004B2728" w:rsidRPr="00964F6D">
        <w:rPr>
          <w:sz w:val="22"/>
          <w:szCs w:val="22"/>
        </w:rPr>
        <w:t>;</w:t>
      </w:r>
      <w:r w:rsidR="00940072" w:rsidRPr="00964F6D">
        <w:rPr>
          <w:sz w:val="22"/>
          <w:szCs w:val="22"/>
        </w:rPr>
        <w:t xml:space="preserve"> </w:t>
      </w:r>
      <w:r w:rsidR="00CB4FDB" w:rsidRPr="00964F6D">
        <w:rPr>
          <w:sz w:val="22"/>
          <w:szCs w:val="22"/>
        </w:rPr>
        <w:t xml:space="preserve"> на оплату расходов в связи с вводом Многоквартирного дома в эксплуатацию; </w:t>
      </w:r>
      <w:r w:rsidR="00D867D7" w:rsidRPr="00964F6D">
        <w:rPr>
          <w:sz w:val="22"/>
          <w:szCs w:val="22"/>
        </w:rPr>
        <w:t xml:space="preserve">на оплату услуг Застройщика; </w:t>
      </w:r>
      <w:r w:rsidR="00CB4FDB" w:rsidRPr="00964F6D">
        <w:rPr>
          <w:sz w:val="22"/>
          <w:szCs w:val="22"/>
        </w:rPr>
        <w:t xml:space="preserve">на оплату договоров, заключаемых с подрядными организациями, включая услуги, связанные с подключением Многоквартирного дома к сетям инженерно-технического обеспечения (системам тепло-, водо- и энергоснабжения); на оплату расходов по проведению кадастровых работ </w:t>
      </w:r>
      <w:r w:rsidR="00185D71" w:rsidRPr="00964F6D">
        <w:rPr>
          <w:sz w:val="22"/>
          <w:szCs w:val="22"/>
        </w:rPr>
        <w:t xml:space="preserve">в отношении </w:t>
      </w:r>
      <w:r w:rsidR="00CB4FDB" w:rsidRPr="00964F6D">
        <w:rPr>
          <w:sz w:val="22"/>
          <w:szCs w:val="22"/>
        </w:rPr>
        <w:t xml:space="preserve">Многоквартирного дома; </w:t>
      </w:r>
      <w:r w:rsidR="004B2728" w:rsidRPr="00964F6D">
        <w:rPr>
          <w:sz w:val="22"/>
          <w:szCs w:val="22"/>
        </w:rPr>
        <w:t xml:space="preserve">на </w:t>
      </w:r>
      <w:r w:rsidR="00CB4FDB" w:rsidRPr="00964F6D">
        <w:rPr>
          <w:sz w:val="22"/>
          <w:szCs w:val="22"/>
        </w:rPr>
        <w:t>оплату работ по благоустройству и озеленению придомовой территории; окраске фасадов; выполнению отделочных работ мест общего пользования;</w:t>
      </w:r>
      <w:r w:rsidR="004B2728" w:rsidRPr="00964F6D">
        <w:rPr>
          <w:sz w:val="22"/>
          <w:szCs w:val="22"/>
        </w:rPr>
        <w:t xml:space="preserve"> на </w:t>
      </w:r>
      <w:r w:rsidR="00CB4FDB" w:rsidRPr="00964F6D">
        <w:rPr>
          <w:sz w:val="22"/>
          <w:szCs w:val="22"/>
        </w:rPr>
        <w:t xml:space="preserve"> оплат</w:t>
      </w:r>
      <w:r w:rsidR="004B2728" w:rsidRPr="00964F6D">
        <w:rPr>
          <w:sz w:val="22"/>
          <w:szCs w:val="22"/>
        </w:rPr>
        <w:t>у</w:t>
      </w:r>
      <w:r w:rsidR="00CB4FDB" w:rsidRPr="00964F6D">
        <w:rPr>
          <w:sz w:val="22"/>
          <w:szCs w:val="22"/>
        </w:rPr>
        <w:t xml:space="preserve"> работ по вводу в эксплуатацию оборудования в Многоквартирном доме (лифтов и подъемников, систем вентиляции, кондиционирования, водоснабжения, освещения, телевидения, автоматической противопожарной защиты, автоматических индивидуальных тепловых пунктов, электросилового оборудования и т.п.); на оплату технических условий по энергоснабжению Многоквартирного дома; на оплату иных расходов и мероприятий, неотъемлемо связанных с проектированием, строительством и вводом в эксплуатацию Многоквартирного дома</w:t>
      </w:r>
      <w:r w:rsidR="00263A22" w:rsidRPr="00964F6D">
        <w:rPr>
          <w:sz w:val="22"/>
          <w:szCs w:val="22"/>
        </w:rPr>
        <w:t>.</w:t>
      </w:r>
      <w:r w:rsidR="00CB4FDB" w:rsidRPr="00964F6D">
        <w:rPr>
          <w:sz w:val="22"/>
          <w:szCs w:val="22"/>
        </w:rPr>
        <w:t xml:space="preserve"> </w:t>
      </w:r>
    </w:p>
    <w:p w14:paraId="63A8962F" w14:textId="3B53FC1D" w:rsidR="00940072" w:rsidRPr="00964F6D" w:rsidRDefault="00C872CF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Д</w:t>
      </w:r>
      <w:r w:rsidR="00940072" w:rsidRPr="00964F6D">
        <w:rPr>
          <w:sz w:val="22"/>
          <w:szCs w:val="22"/>
        </w:rPr>
        <w:t>енежные средства, уплаченные по Договору Участником долевого строительства в счет оплаты услуг Застройщика, расходуются Застройщиком по своему усмотрению</w:t>
      </w:r>
      <w:r w:rsidR="000A2713" w:rsidRPr="00964F6D">
        <w:rPr>
          <w:sz w:val="22"/>
          <w:szCs w:val="22"/>
        </w:rPr>
        <w:t xml:space="preserve">, </w:t>
      </w:r>
      <w:r w:rsidR="00940072" w:rsidRPr="00964F6D">
        <w:rPr>
          <w:sz w:val="22"/>
          <w:szCs w:val="22"/>
        </w:rPr>
        <w:t>в частности, но не ограничиваясь этим, используются</w:t>
      </w:r>
      <w:r w:rsidR="004B2728" w:rsidRPr="00964F6D">
        <w:rPr>
          <w:sz w:val="22"/>
          <w:szCs w:val="22"/>
        </w:rPr>
        <w:t xml:space="preserve"> на фонд заработной платы, уплату налогов и иных обязательных платежей,</w:t>
      </w:r>
      <w:r w:rsidR="00940072" w:rsidRPr="00964F6D">
        <w:rPr>
          <w:sz w:val="22"/>
          <w:szCs w:val="22"/>
        </w:rPr>
        <w:t xml:space="preserve"> </w:t>
      </w:r>
      <w:r w:rsidR="004E0BEE" w:rsidRPr="00964F6D">
        <w:rPr>
          <w:sz w:val="22"/>
          <w:szCs w:val="22"/>
        </w:rPr>
        <w:t xml:space="preserve">на оплату информационно-рекламных мероприятий; на оплату агентского вознаграждения </w:t>
      </w:r>
      <w:r w:rsidR="009279C5">
        <w:rPr>
          <w:sz w:val="22"/>
          <w:szCs w:val="22"/>
        </w:rPr>
        <w:t>организации</w:t>
      </w:r>
      <w:r w:rsidR="004E0BEE" w:rsidRPr="00964F6D">
        <w:rPr>
          <w:sz w:val="22"/>
          <w:szCs w:val="22"/>
        </w:rPr>
        <w:t>, оказывающей услуги по привлечению Участников долевого строительства</w:t>
      </w:r>
      <w:r w:rsidR="00601A2D" w:rsidRPr="00964F6D">
        <w:rPr>
          <w:sz w:val="22"/>
          <w:szCs w:val="22"/>
        </w:rPr>
        <w:t>.</w:t>
      </w:r>
    </w:p>
    <w:p w14:paraId="5DE2475A" w14:textId="77777777" w:rsidR="007E57FB" w:rsidRPr="00964F6D" w:rsidRDefault="007E57FB" w:rsidP="00F1598A">
      <w:pPr>
        <w:ind w:firstLine="540"/>
        <w:jc w:val="both"/>
        <w:rPr>
          <w:sz w:val="22"/>
          <w:szCs w:val="22"/>
        </w:rPr>
      </w:pPr>
    </w:p>
    <w:p w14:paraId="05AB1931" w14:textId="77777777" w:rsidR="008B7AB0" w:rsidRPr="00964F6D" w:rsidRDefault="008B7AB0" w:rsidP="00F159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>4. ГАРАНТИИ КАЧЕСТВА</w:t>
      </w:r>
    </w:p>
    <w:p w14:paraId="0FF223A7" w14:textId="7B756ABF" w:rsidR="008B7AB0" w:rsidRPr="00964F6D" w:rsidRDefault="008B7AB0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964F6D">
        <w:rPr>
          <w:sz w:val="22"/>
          <w:szCs w:val="22"/>
        </w:rPr>
        <w:t xml:space="preserve"> Квартир</w:t>
      </w:r>
      <w:r w:rsidR="006E263B" w:rsidRPr="00964F6D">
        <w:rPr>
          <w:sz w:val="22"/>
          <w:szCs w:val="22"/>
        </w:rPr>
        <w:t>ы</w:t>
      </w:r>
      <w:r w:rsidR="00C96B21" w:rsidRPr="00964F6D">
        <w:rPr>
          <w:sz w:val="22"/>
          <w:szCs w:val="22"/>
        </w:rPr>
        <w:t xml:space="preserve">, </w:t>
      </w:r>
      <w:r w:rsidR="00E46787" w:rsidRPr="00964F6D">
        <w:rPr>
          <w:sz w:val="22"/>
          <w:szCs w:val="22"/>
        </w:rPr>
        <w:t>отвечающ</w:t>
      </w:r>
      <w:r w:rsidR="006E263B" w:rsidRPr="00964F6D">
        <w:rPr>
          <w:sz w:val="22"/>
          <w:szCs w:val="22"/>
        </w:rPr>
        <w:t>ей</w:t>
      </w:r>
      <w:r w:rsidRPr="00964F6D">
        <w:rPr>
          <w:sz w:val="22"/>
          <w:szCs w:val="22"/>
        </w:rPr>
        <w:t xml:space="preserve"> характеристикам, указанным в </w:t>
      </w:r>
      <w:hyperlink r:id="rId11" w:history="1">
        <w:r w:rsidRPr="00964F6D">
          <w:rPr>
            <w:sz w:val="22"/>
            <w:szCs w:val="22"/>
          </w:rPr>
          <w:t>пункте 1.</w:t>
        </w:r>
      </w:hyperlink>
      <w:r w:rsidRPr="00964F6D">
        <w:rPr>
          <w:sz w:val="22"/>
          <w:szCs w:val="22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4.2. Гарантийный срок качества </w:t>
      </w:r>
      <w:r w:rsidR="001D42B5" w:rsidRPr="00964F6D">
        <w:rPr>
          <w:sz w:val="22"/>
          <w:szCs w:val="22"/>
        </w:rPr>
        <w:t>Квартир</w:t>
      </w:r>
      <w:r w:rsidR="006E263B" w:rsidRPr="00964F6D">
        <w:rPr>
          <w:sz w:val="22"/>
          <w:szCs w:val="22"/>
        </w:rPr>
        <w:t>ы</w:t>
      </w:r>
      <w:r w:rsidR="00D612CB" w:rsidRPr="00964F6D">
        <w:rPr>
          <w:sz w:val="22"/>
          <w:szCs w:val="22"/>
        </w:rPr>
        <w:t xml:space="preserve">, </w:t>
      </w:r>
      <w:r w:rsidRPr="00964F6D">
        <w:rPr>
          <w:sz w:val="22"/>
          <w:szCs w:val="22"/>
        </w:rPr>
        <w:t xml:space="preserve">за исключением технологического и инженерного оборудования, входящего в состав </w:t>
      </w:r>
      <w:r w:rsidR="001D42B5" w:rsidRPr="00964F6D">
        <w:rPr>
          <w:sz w:val="22"/>
          <w:szCs w:val="22"/>
        </w:rPr>
        <w:t>Квартир</w:t>
      </w:r>
      <w:r w:rsidR="006E263B" w:rsidRPr="00964F6D">
        <w:rPr>
          <w:sz w:val="22"/>
          <w:szCs w:val="22"/>
        </w:rPr>
        <w:t>ы</w:t>
      </w:r>
      <w:r w:rsidR="00C96B21" w:rsidRPr="00964F6D">
        <w:rPr>
          <w:sz w:val="22"/>
          <w:szCs w:val="22"/>
        </w:rPr>
        <w:t xml:space="preserve">, </w:t>
      </w:r>
      <w:r w:rsidRPr="00964F6D">
        <w:rPr>
          <w:sz w:val="22"/>
          <w:szCs w:val="22"/>
        </w:rPr>
        <w:t>составляет 5 (пять) лет</w:t>
      </w:r>
      <w:r w:rsidR="00D612CB" w:rsidRPr="00964F6D">
        <w:rPr>
          <w:sz w:val="22"/>
          <w:szCs w:val="22"/>
        </w:rPr>
        <w:t xml:space="preserve"> </w:t>
      </w:r>
      <w:r w:rsidR="00902659" w:rsidRPr="00964F6D">
        <w:rPr>
          <w:sz w:val="22"/>
          <w:szCs w:val="22"/>
        </w:rPr>
        <w:t xml:space="preserve">и </w:t>
      </w:r>
      <w:r w:rsidR="00D612CB" w:rsidRPr="00964F6D">
        <w:rPr>
          <w:sz w:val="22"/>
          <w:szCs w:val="22"/>
        </w:rPr>
        <w:t>исчисляется со дня передачи</w:t>
      </w:r>
      <w:r w:rsidR="00C96B21" w:rsidRPr="00964F6D">
        <w:rPr>
          <w:sz w:val="22"/>
          <w:szCs w:val="22"/>
        </w:rPr>
        <w:t xml:space="preserve"> </w:t>
      </w:r>
      <w:r w:rsidR="00E46787" w:rsidRPr="00964F6D">
        <w:rPr>
          <w:sz w:val="22"/>
          <w:szCs w:val="22"/>
        </w:rPr>
        <w:t>Квартир</w:t>
      </w:r>
      <w:r w:rsidR="006E263B" w:rsidRPr="00964F6D">
        <w:rPr>
          <w:sz w:val="22"/>
          <w:szCs w:val="22"/>
        </w:rPr>
        <w:t>ы</w:t>
      </w:r>
      <w:r w:rsidR="00902659" w:rsidRPr="00964F6D">
        <w:rPr>
          <w:sz w:val="22"/>
          <w:szCs w:val="22"/>
        </w:rPr>
        <w:t xml:space="preserve"> У</w:t>
      </w:r>
      <w:r w:rsidR="00D612CB" w:rsidRPr="00964F6D">
        <w:rPr>
          <w:sz w:val="22"/>
          <w:szCs w:val="22"/>
        </w:rPr>
        <w:t>частнику долевого строительства по акту приема-передачи</w:t>
      </w:r>
      <w:r w:rsidR="00902659" w:rsidRPr="00964F6D">
        <w:rPr>
          <w:sz w:val="22"/>
          <w:szCs w:val="22"/>
        </w:rPr>
        <w:t xml:space="preserve">. </w:t>
      </w:r>
      <w:r w:rsidRPr="00964F6D">
        <w:rPr>
          <w:sz w:val="22"/>
          <w:szCs w:val="22"/>
        </w:rPr>
        <w:t xml:space="preserve">Застройщик не несет ответственности за недостатки (дефекты) </w:t>
      </w:r>
      <w:r w:rsidR="00E46787" w:rsidRPr="00964F6D">
        <w:rPr>
          <w:sz w:val="22"/>
          <w:szCs w:val="22"/>
        </w:rPr>
        <w:t>Квартир</w:t>
      </w:r>
      <w:r w:rsidR="006E263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, если они произошли вследствие </w:t>
      </w:r>
      <w:r w:rsidR="00C96B21" w:rsidRPr="00964F6D">
        <w:rPr>
          <w:sz w:val="22"/>
          <w:szCs w:val="22"/>
        </w:rPr>
        <w:t>е</w:t>
      </w:r>
      <w:r w:rsidR="00902659" w:rsidRPr="00964F6D">
        <w:rPr>
          <w:sz w:val="22"/>
          <w:szCs w:val="22"/>
        </w:rPr>
        <w:t>е</w:t>
      </w:r>
      <w:r w:rsidR="00C96B21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нормального износа или износа частей </w:t>
      </w:r>
      <w:r w:rsidR="00E46787" w:rsidRPr="00964F6D">
        <w:rPr>
          <w:sz w:val="22"/>
          <w:szCs w:val="22"/>
        </w:rPr>
        <w:t>Квартир</w:t>
      </w:r>
      <w:r w:rsidR="006E263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964F6D">
        <w:rPr>
          <w:sz w:val="22"/>
          <w:szCs w:val="22"/>
        </w:rPr>
        <w:t>и</w:t>
      </w:r>
      <w:r w:rsidR="006B1C10" w:rsidRPr="00964F6D">
        <w:rPr>
          <w:sz w:val="22"/>
          <w:szCs w:val="22"/>
        </w:rPr>
        <w:t>х</w:t>
      </w:r>
      <w:r w:rsidR="00902659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эксплуатации либо вследствие ненадлежащего ремонта </w:t>
      </w:r>
      <w:r w:rsidR="00E46787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964F6D" w:rsidRDefault="00281AE9" w:rsidP="00F1598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>
        <w:rPr>
          <w:sz w:val="22"/>
          <w:szCs w:val="22"/>
        </w:rPr>
        <w:t>К</w:t>
      </w:r>
      <w:r>
        <w:rPr>
          <w:sz w:val="22"/>
          <w:szCs w:val="22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11C69155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4.3.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, надлежащим доказательством выявленных недостатков и причин их появления </w:t>
      </w:r>
      <w:r w:rsidR="009279C5">
        <w:rPr>
          <w:sz w:val="22"/>
          <w:szCs w:val="22"/>
        </w:rPr>
        <w:t xml:space="preserve">являются </w:t>
      </w:r>
      <w:r w:rsidRPr="00964F6D">
        <w:rPr>
          <w:sz w:val="22"/>
          <w:szCs w:val="22"/>
        </w:rPr>
        <w:t xml:space="preserve">заключения профессиональных экспертных учреждений. </w:t>
      </w:r>
    </w:p>
    <w:p w14:paraId="520E6E1C" w14:textId="77777777" w:rsidR="008B7AB0" w:rsidRPr="00964F6D" w:rsidRDefault="008B7AB0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A31559" w14:textId="77777777" w:rsidR="008B7AB0" w:rsidRPr="00964F6D" w:rsidRDefault="008B7AB0" w:rsidP="00F1598A">
      <w:pPr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>Права и обязанности сторон</w:t>
      </w:r>
    </w:p>
    <w:p w14:paraId="21769D66" w14:textId="77777777" w:rsidR="008B7AB0" w:rsidRPr="00964F6D" w:rsidRDefault="008B7AB0" w:rsidP="00F1598A">
      <w:pPr>
        <w:ind w:firstLine="539"/>
        <w:jc w:val="both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lastRenderedPageBreak/>
        <w:t>5.1. Права и обязанности Участника долевого строительства:</w:t>
      </w:r>
    </w:p>
    <w:p w14:paraId="5E811005" w14:textId="6FBF7906" w:rsidR="008B7AB0" w:rsidRPr="00964F6D" w:rsidRDefault="008B7AB0" w:rsidP="00F1598A">
      <w:pPr>
        <w:ind w:firstLine="53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5.1.1. Участник долевого строительства обязан полностью</w:t>
      </w:r>
      <w:r w:rsidR="0044752C">
        <w:rPr>
          <w:sz w:val="22"/>
          <w:szCs w:val="22"/>
        </w:rPr>
        <w:t xml:space="preserve"> уплатить Цену Договора </w:t>
      </w:r>
      <w:r w:rsidRPr="00964F6D">
        <w:rPr>
          <w:sz w:val="22"/>
          <w:szCs w:val="22"/>
        </w:rPr>
        <w:t xml:space="preserve">в размере, </w:t>
      </w:r>
      <w:r w:rsidR="00F7083A" w:rsidRPr="00964F6D">
        <w:rPr>
          <w:sz w:val="22"/>
          <w:szCs w:val="22"/>
        </w:rPr>
        <w:t xml:space="preserve">в </w:t>
      </w:r>
      <w:r w:rsidRPr="00964F6D">
        <w:rPr>
          <w:sz w:val="22"/>
          <w:szCs w:val="22"/>
        </w:rPr>
        <w:t xml:space="preserve">порядке и </w:t>
      </w:r>
      <w:r w:rsidR="00F7083A" w:rsidRPr="00964F6D">
        <w:rPr>
          <w:sz w:val="22"/>
          <w:szCs w:val="22"/>
        </w:rPr>
        <w:t xml:space="preserve">в </w:t>
      </w:r>
      <w:r w:rsidRPr="00964F6D">
        <w:rPr>
          <w:sz w:val="22"/>
          <w:szCs w:val="22"/>
        </w:rPr>
        <w:t>срок, предусмотренные разделом 3 настоящего Договора.</w:t>
      </w:r>
    </w:p>
    <w:p w14:paraId="185071FA" w14:textId="7D5ED934" w:rsidR="008B7AB0" w:rsidRPr="00964F6D" w:rsidRDefault="008B7AB0" w:rsidP="00F1598A">
      <w:pPr>
        <w:ind w:firstLine="539"/>
        <w:jc w:val="both"/>
        <w:rPr>
          <w:sz w:val="22"/>
          <w:szCs w:val="22"/>
        </w:rPr>
      </w:pPr>
      <w:r w:rsidRPr="00964F6D">
        <w:rPr>
          <w:bCs/>
          <w:sz w:val="22"/>
          <w:szCs w:val="22"/>
        </w:rPr>
        <w:t>5.1.2.</w:t>
      </w:r>
      <w:r w:rsidRPr="00964F6D">
        <w:rPr>
          <w:sz w:val="22"/>
          <w:szCs w:val="22"/>
        </w:rPr>
        <w:t xml:space="preserve"> Участник долевого строительства обязуется принять </w:t>
      </w:r>
      <w:r w:rsidR="00F7083A" w:rsidRPr="00964F6D">
        <w:rPr>
          <w:sz w:val="22"/>
          <w:szCs w:val="22"/>
        </w:rPr>
        <w:t>Кв</w:t>
      </w:r>
      <w:r w:rsidR="00E46787" w:rsidRPr="00964F6D">
        <w:rPr>
          <w:sz w:val="22"/>
          <w:szCs w:val="22"/>
        </w:rPr>
        <w:t>артир</w:t>
      </w:r>
      <w:r w:rsidR="00A7110B" w:rsidRPr="00964F6D">
        <w:rPr>
          <w:sz w:val="22"/>
          <w:szCs w:val="22"/>
        </w:rPr>
        <w:t>у</w:t>
      </w:r>
      <w:r w:rsidR="00511327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путем подписания акта приема-передачи</w:t>
      </w:r>
      <w:r w:rsidR="00C96B21" w:rsidRPr="00964F6D">
        <w:rPr>
          <w:sz w:val="22"/>
          <w:szCs w:val="22"/>
        </w:rPr>
        <w:t xml:space="preserve"> </w:t>
      </w:r>
      <w:r w:rsidR="00E46787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. Стороны признают, что по акту приема-передачи </w:t>
      </w:r>
      <w:r w:rsidR="00E46787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а</w:t>
      </w:r>
      <w:r w:rsidR="00C96B21" w:rsidRPr="00964F6D">
        <w:rPr>
          <w:sz w:val="22"/>
          <w:szCs w:val="22"/>
        </w:rPr>
        <w:t xml:space="preserve"> </w:t>
      </w:r>
      <w:r w:rsidR="00E46787" w:rsidRPr="00964F6D">
        <w:rPr>
          <w:sz w:val="22"/>
          <w:szCs w:val="22"/>
        </w:rPr>
        <w:t>переда</w:t>
      </w:r>
      <w:r w:rsidR="00A7110B" w:rsidRPr="00964F6D">
        <w:rPr>
          <w:sz w:val="22"/>
          <w:szCs w:val="22"/>
        </w:rPr>
        <w:t>е</w:t>
      </w:r>
      <w:r w:rsidRPr="00964F6D">
        <w:rPr>
          <w:sz w:val="22"/>
          <w:szCs w:val="22"/>
        </w:rPr>
        <w:t xml:space="preserve">тся Участнику долевого строительства во владение и пользование. Право распоряжения </w:t>
      </w:r>
      <w:r w:rsidR="00C639B6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ой</w:t>
      </w:r>
      <w:r w:rsidR="00C96B21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у</w:t>
      </w:r>
      <w:r w:rsidR="00C96B21" w:rsidRPr="00964F6D">
        <w:rPr>
          <w:sz w:val="22"/>
          <w:szCs w:val="22"/>
        </w:rPr>
        <w:t>.</w:t>
      </w:r>
    </w:p>
    <w:p w14:paraId="61313559" w14:textId="57707361" w:rsidR="00982DD4" w:rsidRPr="00964F6D" w:rsidRDefault="008B7AB0" w:rsidP="00F1598A">
      <w:pPr>
        <w:ind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5.1.3. Участник долевого строительства обязуется нести расходы на содержание </w:t>
      </w:r>
      <w:r w:rsidR="001D42B5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="00C639B6" w:rsidRPr="00964F6D">
        <w:rPr>
          <w:sz w:val="22"/>
          <w:szCs w:val="22"/>
        </w:rPr>
        <w:t xml:space="preserve"> и о</w:t>
      </w:r>
      <w:r w:rsidRPr="00964F6D">
        <w:rPr>
          <w:sz w:val="22"/>
          <w:szCs w:val="22"/>
        </w:rPr>
        <w:t xml:space="preserve">бщего имущества Многоквартирного дома с момента подписания </w:t>
      </w:r>
      <w:r w:rsidR="0044752C">
        <w:rPr>
          <w:sz w:val="22"/>
          <w:szCs w:val="22"/>
        </w:rPr>
        <w:t>а</w:t>
      </w:r>
      <w:r w:rsidRPr="00964F6D">
        <w:rPr>
          <w:sz w:val="22"/>
          <w:szCs w:val="22"/>
        </w:rPr>
        <w:t xml:space="preserve">кта приема-передачи </w:t>
      </w:r>
      <w:r w:rsidR="001D42B5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964F6D">
        <w:rPr>
          <w:sz w:val="22"/>
          <w:szCs w:val="22"/>
        </w:rPr>
        <w:t xml:space="preserve"> </w:t>
      </w:r>
      <w:r w:rsidR="001D42B5" w:rsidRPr="00964F6D">
        <w:rPr>
          <w:sz w:val="22"/>
          <w:szCs w:val="22"/>
        </w:rPr>
        <w:t>Квартир</w:t>
      </w:r>
      <w:r w:rsidR="00A7110B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.</w:t>
      </w:r>
    </w:p>
    <w:p w14:paraId="37D873A5" w14:textId="75D97A53" w:rsidR="0082484D" w:rsidRPr="00964F6D" w:rsidRDefault="0082484D" w:rsidP="00F1598A">
      <w:pPr>
        <w:ind w:firstLine="53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</w:t>
      </w:r>
      <w:r w:rsidR="00EC7FA1" w:rsidRPr="00964F6D">
        <w:rPr>
          <w:sz w:val="22"/>
          <w:szCs w:val="22"/>
        </w:rPr>
        <w:t>4</w:t>
      </w:r>
      <w:r w:rsidRPr="00964F6D">
        <w:rPr>
          <w:sz w:val="22"/>
          <w:szCs w:val="22"/>
        </w:rPr>
        <w:t xml:space="preserve">. Участник долевого строительства обязан в пятнадцатидневный срок письменно уведомить Застройщика о любых изменениях своих данных, </w:t>
      </w:r>
      <w:r w:rsidR="00360CC0" w:rsidRPr="00964F6D">
        <w:rPr>
          <w:sz w:val="22"/>
          <w:szCs w:val="22"/>
        </w:rPr>
        <w:t>указанных в</w:t>
      </w:r>
      <w:r w:rsidR="00260AD5">
        <w:rPr>
          <w:sz w:val="22"/>
          <w:szCs w:val="22"/>
        </w:rPr>
        <w:t xml:space="preserve"> разделе 11</w:t>
      </w:r>
      <w:r w:rsidRPr="00964F6D">
        <w:rPr>
          <w:sz w:val="22"/>
          <w:szCs w:val="22"/>
        </w:rPr>
        <w:t xml:space="preserve"> настоящего Договора.</w:t>
      </w:r>
    </w:p>
    <w:p w14:paraId="590B981F" w14:textId="77777777" w:rsidR="000F5BE8" w:rsidRPr="00964F6D" w:rsidRDefault="00EC7FA1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5.1.5</w:t>
      </w:r>
      <w:r w:rsidR="0082484D" w:rsidRPr="00964F6D">
        <w:rPr>
          <w:sz w:val="22"/>
          <w:szCs w:val="22"/>
        </w:rPr>
        <w:t xml:space="preserve">. </w:t>
      </w:r>
      <w:r w:rsidR="000F5BE8" w:rsidRPr="00964F6D">
        <w:rPr>
          <w:sz w:val="22"/>
          <w:szCs w:val="22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2CD7D12D" w14:textId="548674EA" w:rsidR="000F5BE8" w:rsidRPr="00964F6D" w:rsidRDefault="00344054" w:rsidP="00F1598A">
      <w:pPr>
        <w:ind w:firstLine="540"/>
        <w:jc w:val="both"/>
        <w:rPr>
          <w:sz w:val="22"/>
          <w:szCs w:val="22"/>
        </w:rPr>
      </w:pPr>
      <w:r w:rsidRPr="00917E3F">
        <w:rPr>
          <w:b/>
          <w:sz w:val="22"/>
          <w:szCs w:val="22"/>
        </w:rPr>
        <w:t xml:space="preserve">В срок до </w:t>
      </w:r>
      <w:r w:rsidR="00917E3F" w:rsidRPr="00917E3F">
        <w:rPr>
          <w:b/>
          <w:sz w:val="22"/>
          <w:szCs w:val="22"/>
        </w:rPr>
        <w:t>«</w:t>
      </w:r>
      <w:r w:rsidR="00046860">
        <w:rPr>
          <w:b/>
          <w:sz w:val="22"/>
          <w:szCs w:val="22"/>
        </w:rPr>
        <w:t>--</w:t>
      </w:r>
      <w:r w:rsidR="00917E3F" w:rsidRPr="00917E3F">
        <w:rPr>
          <w:b/>
          <w:sz w:val="22"/>
          <w:szCs w:val="22"/>
        </w:rPr>
        <w:t xml:space="preserve">» </w:t>
      </w:r>
      <w:r w:rsidR="00046860">
        <w:rPr>
          <w:b/>
          <w:sz w:val="22"/>
          <w:szCs w:val="22"/>
        </w:rPr>
        <w:t>-------</w:t>
      </w:r>
      <w:r w:rsidR="00917E3F" w:rsidRPr="00917E3F">
        <w:rPr>
          <w:b/>
          <w:sz w:val="22"/>
          <w:szCs w:val="22"/>
        </w:rPr>
        <w:t xml:space="preserve"> года </w:t>
      </w:r>
      <w:r w:rsidR="000F5BE8" w:rsidRPr="00964F6D">
        <w:rPr>
          <w:sz w:val="22"/>
          <w:szCs w:val="22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</w:t>
      </w:r>
      <w:r w:rsidR="00281AE9">
        <w:rPr>
          <w:sz w:val="22"/>
          <w:szCs w:val="22"/>
        </w:rPr>
        <w:t xml:space="preserve">. </w:t>
      </w:r>
    </w:p>
    <w:p w14:paraId="6E80851C" w14:textId="7A34A664" w:rsidR="000F5BE8" w:rsidRPr="00964F6D" w:rsidRDefault="000F5BE8" w:rsidP="00F1598A">
      <w:pPr>
        <w:ind w:firstLine="540"/>
        <w:jc w:val="both"/>
        <w:rPr>
          <w:color w:val="000000"/>
          <w:sz w:val="22"/>
          <w:szCs w:val="22"/>
        </w:rPr>
      </w:pPr>
      <w:r w:rsidRPr="00964F6D">
        <w:rPr>
          <w:sz w:val="22"/>
          <w:szCs w:val="22"/>
        </w:rPr>
        <w:t>Государственная регистрация права собственности на Квартиру осуществляется Участником долевого строительства</w:t>
      </w:r>
      <w:r w:rsidRPr="00964F6D">
        <w:rPr>
          <w:color w:val="000000"/>
          <w:sz w:val="22"/>
          <w:szCs w:val="22"/>
        </w:rPr>
        <w:t xml:space="preserve">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</w:t>
      </w:r>
      <w:r w:rsidR="00281AE9">
        <w:rPr>
          <w:color w:val="000000"/>
          <w:sz w:val="22"/>
          <w:szCs w:val="22"/>
        </w:rPr>
        <w:t xml:space="preserve">Застройщиком на подачу и получение </w:t>
      </w:r>
      <w:r w:rsidRPr="00964F6D">
        <w:rPr>
          <w:color w:val="000000"/>
          <w:sz w:val="22"/>
          <w:szCs w:val="22"/>
        </w:rPr>
        <w:t>пакета документов в регистрирующем органе.</w:t>
      </w:r>
    </w:p>
    <w:p w14:paraId="49EC2827" w14:textId="39BE98DD" w:rsidR="0082484D" w:rsidRPr="00964F6D" w:rsidRDefault="0082484D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</w:t>
      </w:r>
      <w:r w:rsidR="00EC7FA1" w:rsidRPr="00964F6D">
        <w:rPr>
          <w:sz w:val="22"/>
          <w:szCs w:val="22"/>
        </w:rPr>
        <w:t>6</w:t>
      </w:r>
      <w:r w:rsidRPr="00964F6D">
        <w:rPr>
          <w:sz w:val="22"/>
          <w:szCs w:val="22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964F6D">
        <w:rPr>
          <w:sz w:val="22"/>
          <w:szCs w:val="22"/>
        </w:rPr>
        <w:t>у</w:t>
      </w:r>
      <w:r w:rsidRPr="00964F6D">
        <w:rPr>
          <w:sz w:val="22"/>
          <w:szCs w:val="22"/>
        </w:rPr>
        <w:t xml:space="preserve"> Участник долевого строительства обязуется не производить в Квартир</w:t>
      </w:r>
      <w:r w:rsidR="00EE7886" w:rsidRPr="00964F6D">
        <w:rPr>
          <w:sz w:val="22"/>
          <w:szCs w:val="22"/>
        </w:rPr>
        <w:t>е</w:t>
      </w:r>
      <w:r w:rsidRPr="00964F6D">
        <w:rPr>
          <w:sz w:val="22"/>
          <w:szCs w:val="22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964F6D">
        <w:rPr>
          <w:sz w:val="22"/>
          <w:szCs w:val="22"/>
        </w:rPr>
        <w:t>е</w:t>
      </w:r>
      <w:r w:rsidRPr="00964F6D">
        <w:rPr>
          <w:sz w:val="22"/>
          <w:szCs w:val="22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964F6D" w:rsidRDefault="00EC7FA1" w:rsidP="00F1598A">
      <w:pPr>
        <w:ind w:right="49"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5.1.7</w:t>
      </w:r>
      <w:r w:rsidR="0082484D" w:rsidRPr="00964F6D">
        <w:rPr>
          <w:sz w:val="22"/>
          <w:szCs w:val="22"/>
        </w:rPr>
        <w:t>. Участник долевого строительства обязуется принять от Застройщика Квартир</w:t>
      </w:r>
      <w:r w:rsidR="00EE7886" w:rsidRPr="00964F6D">
        <w:rPr>
          <w:sz w:val="22"/>
          <w:szCs w:val="22"/>
        </w:rPr>
        <w:t>у</w:t>
      </w:r>
      <w:r w:rsidR="0082484D" w:rsidRPr="00964F6D">
        <w:rPr>
          <w:sz w:val="22"/>
          <w:szCs w:val="22"/>
        </w:rPr>
        <w:t xml:space="preserve"> в следующем порядке: </w:t>
      </w:r>
    </w:p>
    <w:p w14:paraId="70F28A85" w14:textId="0B38A917" w:rsidR="00E057DA" w:rsidRPr="00964F6D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2"/>
          <w:szCs w:val="22"/>
        </w:rPr>
      </w:pPr>
      <w:r w:rsidRPr="00964F6D">
        <w:rPr>
          <w:bCs/>
          <w:sz w:val="22"/>
          <w:szCs w:val="22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и уведомлением о вручении сообщает Участнику долевого строительства о завершении строительства Многоквартирного дома, готовности Квартир</w:t>
      </w:r>
      <w:r w:rsidR="00EE7886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17BB915A" w:rsidR="00E057DA" w:rsidRPr="00964F6D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964F6D">
        <w:rPr>
          <w:sz w:val="22"/>
          <w:szCs w:val="22"/>
        </w:rPr>
        <w:t>Б) Участник долевого строительства, получивший указанное в подп. «а» п. 5.1.</w:t>
      </w:r>
      <w:r w:rsidR="008901E6" w:rsidRPr="00964F6D">
        <w:rPr>
          <w:sz w:val="22"/>
          <w:szCs w:val="22"/>
        </w:rPr>
        <w:t>7</w:t>
      </w:r>
      <w:r w:rsidRPr="00964F6D">
        <w:rPr>
          <w:sz w:val="22"/>
          <w:szCs w:val="22"/>
        </w:rPr>
        <w:t>. Договора сообщение от Застройщика обязан произвести окончательные расчеты с Застройщиком в соответствии с п. 3.5 Договора, исполнить обязательства по п. 5.1.3 Договора и приступить к принятию Квартир</w:t>
      </w:r>
      <w:r w:rsidR="00EE7886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в порядке, установленном подп. «в» и «г» п. 5.1.</w:t>
      </w:r>
      <w:r w:rsidR="008901E6" w:rsidRPr="00964F6D">
        <w:rPr>
          <w:sz w:val="22"/>
          <w:szCs w:val="22"/>
        </w:rPr>
        <w:t>7</w:t>
      </w:r>
      <w:r w:rsidRPr="00964F6D">
        <w:rPr>
          <w:sz w:val="22"/>
          <w:szCs w:val="22"/>
        </w:rPr>
        <w:t xml:space="preserve"> Договора.</w:t>
      </w:r>
    </w:p>
    <w:p w14:paraId="0BEFA4C2" w14:textId="13B5BD1D" w:rsidR="00E057DA" w:rsidRPr="00964F6D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964F6D">
        <w:rPr>
          <w:sz w:val="22"/>
          <w:szCs w:val="22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7 Договора. Отказ от передачи 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.</w:t>
      </w:r>
    </w:p>
    <w:p w14:paraId="039067AB" w14:textId="421D4F39" w:rsidR="00E057DA" w:rsidRPr="00964F6D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964F6D">
        <w:rPr>
          <w:bCs/>
          <w:sz w:val="22"/>
          <w:szCs w:val="22"/>
        </w:rPr>
        <w:t>В) Участник долевого строительства в течение 10 (десяти) рабочих дней с момента получения сообщения, указанного в подп. «а» п. 5.1.</w:t>
      </w:r>
      <w:r w:rsidR="008901E6" w:rsidRPr="00964F6D">
        <w:rPr>
          <w:bCs/>
          <w:sz w:val="22"/>
          <w:szCs w:val="22"/>
        </w:rPr>
        <w:t>7</w:t>
      </w:r>
      <w:r w:rsidRPr="00964F6D">
        <w:rPr>
          <w:bCs/>
          <w:sz w:val="22"/>
          <w:szCs w:val="22"/>
        </w:rPr>
        <w:t>. Договора, осуществляет осмотр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на предмет </w:t>
      </w:r>
      <w:r w:rsidR="00B1314D">
        <w:rPr>
          <w:bCs/>
          <w:sz w:val="22"/>
          <w:szCs w:val="22"/>
        </w:rPr>
        <w:t xml:space="preserve">её </w:t>
      </w:r>
      <w:r w:rsidRPr="00964F6D">
        <w:rPr>
          <w:bCs/>
          <w:sz w:val="22"/>
          <w:szCs w:val="22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964F6D">
        <w:rPr>
          <w:bCs/>
          <w:sz w:val="22"/>
          <w:szCs w:val="22"/>
        </w:rPr>
        <w:t>отношении Квартиры</w:t>
      </w:r>
      <w:r w:rsidRPr="00964F6D">
        <w:rPr>
          <w:bCs/>
          <w:sz w:val="22"/>
          <w:szCs w:val="22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54B6C8EC" w:rsidR="00E057DA" w:rsidRPr="00964F6D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2"/>
          <w:szCs w:val="22"/>
        </w:rPr>
      </w:pPr>
      <w:r w:rsidRPr="00964F6D">
        <w:rPr>
          <w:bCs/>
          <w:sz w:val="22"/>
          <w:szCs w:val="22"/>
        </w:rPr>
        <w:t xml:space="preserve">Г) </w:t>
      </w:r>
      <w:r w:rsidRPr="00964F6D">
        <w:rPr>
          <w:sz w:val="22"/>
          <w:szCs w:val="22"/>
        </w:rPr>
        <w:t>Участник долевого строительства обязан в течение 5 (пяти) рабочих дней после подписания смотровых справок явиться в офис Застройщика для принятия 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путем подписания акта приема-передачи 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. </w:t>
      </w:r>
    </w:p>
    <w:p w14:paraId="69F60371" w14:textId="41B8D370" w:rsidR="00E057DA" w:rsidRPr="00964F6D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2"/>
          <w:szCs w:val="22"/>
        </w:rPr>
      </w:pPr>
      <w:r w:rsidRPr="00964F6D">
        <w:rPr>
          <w:bCs/>
          <w:sz w:val="22"/>
          <w:szCs w:val="22"/>
        </w:rPr>
        <w:lastRenderedPageBreak/>
        <w:t>Д) При уклонении Участника долевого строительства от принятия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по истечении двух месяцев с момента окончания срока, установленного подп. «г» п. 5.1.</w:t>
      </w:r>
      <w:r w:rsidR="008901E6" w:rsidRPr="00964F6D">
        <w:rPr>
          <w:bCs/>
          <w:sz w:val="22"/>
          <w:szCs w:val="22"/>
        </w:rPr>
        <w:t>7</w:t>
      </w:r>
      <w:r w:rsidR="00660FAB" w:rsidRPr="00964F6D">
        <w:rPr>
          <w:bCs/>
          <w:sz w:val="22"/>
          <w:szCs w:val="22"/>
        </w:rPr>
        <w:t xml:space="preserve">. </w:t>
      </w:r>
      <w:r w:rsidRPr="00964F6D">
        <w:rPr>
          <w:bCs/>
          <w:sz w:val="22"/>
          <w:szCs w:val="22"/>
        </w:rPr>
        <w:t>Договора, Квартир</w:t>
      </w:r>
      <w:r w:rsidR="00970303">
        <w:rPr>
          <w:bCs/>
          <w:sz w:val="22"/>
          <w:szCs w:val="22"/>
        </w:rPr>
        <w:t>а</w:t>
      </w:r>
      <w:r w:rsidRPr="00964F6D">
        <w:rPr>
          <w:bCs/>
          <w:sz w:val="22"/>
          <w:szCs w:val="22"/>
        </w:rPr>
        <w:t xml:space="preserve"> призна</w:t>
      </w:r>
      <w:r w:rsidR="00037E7A" w:rsidRPr="00964F6D">
        <w:rPr>
          <w:bCs/>
          <w:sz w:val="22"/>
          <w:szCs w:val="22"/>
        </w:rPr>
        <w:t>е</w:t>
      </w:r>
      <w:r w:rsidRPr="00964F6D">
        <w:rPr>
          <w:bCs/>
          <w:sz w:val="22"/>
          <w:szCs w:val="22"/>
        </w:rPr>
        <w:t>тся принят</w:t>
      </w:r>
      <w:r w:rsidR="00037E7A" w:rsidRPr="00964F6D">
        <w:rPr>
          <w:bCs/>
          <w:sz w:val="22"/>
          <w:szCs w:val="22"/>
        </w:rPr>
        <w:t>ой</w:t>
      </w:r>
      <w:r w:rsidRPr="00964F6D">
        <w:rPr>
          <w:bCs/>
          <w:sz w:val="22"/>
          <w:szCs w:val="22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>. При этом с момента составления одностороннего акта о передаче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у Участника долевого строительства возникают обязанности, предусмотренные п. 5.1.3</w:t>
      </w:r>
      <w:r w:rsidR="00660FAB" w:rsidRPr="00964F6D">
        <w:rPr>
          <w:bCs/>
          <w:sz w:val="22"/>
          <w:szCs w:val="22"/>
        </w:rPr>
        <w:t>.</w:t>
      </w:r>
      <w:r w:rsidRPr="00964F6D">
        <w:rPr>
          <w:bCs/>
          <w:sz w:val="22"/>
          <w:szCs w:val="22"/>
        </w:rPr>
        <w:t xml:space="preserve"> Договора, риск случайной гибели или порчи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. </w:t>
      </w:r>
    </w:p>
    <w:p w14:paraId="1DEEF279" w14:textId="580E119D" w:rsidR="00E057DA" w:rsidRPr="00964F6D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964F6D">
        <w:rPr>
          <w:bCs/>
          <w:sz w:val="22"/>
          <w:szCs w:val="22"/>
        </w:rPr>
        <w:t>Просрочка исполнения обязательства Участника долевого строительства по приемке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64C6022D" w:rsidR="002F494A" w:rsidRPr="00964F6D" w:rsidRDefault="00E057DA" w:rsidP="00F1598A">
      <w:pPr>
        <w:ind w:right="49" w:firstLine="540"/>
        <w:jc w:val="both"/>
        <w:rPr>
          <w:sz w:val="22"/>
          <w:szCs w:val="22"/>
        </w:rPr>
      </w:pPr>
      <w:r w:rsidRPr="00964F6D">
        <w:rPr>
          <w:bCs/>
          <w:sz w:val="22"/>
          <w:szCs w:val="22"/>
        </w:rPr>
        <w:t xml:space="preserve">Застройщик вправе составить </w:t>
      </w:r>
      <w:r w:rsidR="00B1314D">
        <w:rPr>
          <w:bCs/>
          <w:sz w:val="22"/>
          <w:szCs w:val="22"/>
        </w:rPr>
        <w:t>а</w:t>
      </w:r>
      <w:r w:rsidRPr="00964F6D">
        <w:rPr>
          <w:bCs/>
          <w:sz w:val="22"/>
          <w:szCs w:val="22"/>
        </w:rPr>
        <w:t>кт приема-передачи Квартир</w:t>
      </w:r>
      <w:r w:rsidR="00037E7A" w:rsidRPr="00964F6D">
        <w:rPr>
          <w:bCs/>
          <w:sz w:val="22"/>
          <w:szCs w:val="22"/>
        </w:rPr>
        <w:t>ы</w:t>
      </w:r>
      <w:r w:rsidRPr="00964F6D">
        <w:rPr>
          <w:bCs/>
          <w:sz w:val="22"/>
          <w:szCs w:val="22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964F6D">
        <w:rPr>
          <w:bCs/>
          <w:sz w:val="22"/>
          <w:szCs w:val="22"/>
        </w:rPr>
        <w:t>7</w:t>
      </w:r>
      <w:r w:rsidR="00660FAB" w:rsidRPr="00964F6D">
        <w:rPr>
          <w:bCs/>
          <w:sz w:val="22"/>
          <w:szCs w:val="22"/>
        </w:rPr>
        <w:t>.</w:t>
      </w:r>
      <w:r w:rsidRPr="00964F6D">
        <w:rPr>
          <w:bCs/>
          <w:sz w:val="22"/>
          <w:szCs w:val="22"/>
        </w:rPr>
        <w:t xml:space="preserve"> настоящего Договора, либо оператором почтовой связи возвращено сообщение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964F6D" w:rsidRDefault="008B7AB0" w:rsidP="00F1598A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64F6D" w:rsidDel="00AB04FD">
        <w:rPr>
          <w:sz w:val="22"/>
          <w:szCs w:val="22"/>
        </w:rPr>
        <w:t>5.1.</w:t>
      </w:r>
      <w:r w:rsidR="00EC7FA1" w:rsidRPr="00964F6D">
        <w:rPr>
          <w:sz w:val="22"/>
          <w:szCs w:val="22"/>
        </w:rPr>
        <w:t>8</w:t>
      </w:r>
      <w:r w:rsidRPr="00964F6D" w:rsidDel="00AB04FD">
        <w:rPr>
          <w:sz w:val="22"/>
          <w:szCs w:val="22"/>
        </w:rPr>
        <w:t>. Стороны признают, что полученное разрешение на ввод в эксплуатацию</w:t>
      </w:r>
      <w:r w:rsidRPr="00964F6D" w:rsidDel="007033A3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Многоквартирного</w:t>
      </w:r>
      <w:r w:rsidRPr="00964F6D" w:rsidDel="007033A3">
        <w:rPr>
          <w:sz w:val="22"/>
          <w:szCs w:val="22"/>
        </w:rPr>
        <w:t xml:space="preserve"> дома</w:t>
      </w:r>
      <w:r w:rsidRPr="00964F6D" w:rsidDel="00AB04FD">
        <w:rPr>
          <w:sz w:val="22"/>
          <w:szCs w:val="22"/>
        </w:rPr>
        <w:t xml:space="preserve"> является подтверждением соответствия </w:t>
      </w:r>
      <w:r w:rsidR="0051180A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="004E2FBF" w:rsidRPr="00964F6D">
        <w:rPr>
          <w:sz w:val="22"/>
          <w:szCs w:val="22"/>
        </w:rPr>
        <w:t xml:space="preserve"> </w:t>
      </w:r>
      <w:r w:rsidRPr="00964F6D" w:rsidDel="00AB04FD">
        <w:rPr>
          <w:sz w:val="22"/>
          <w:szCs w:val="22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56CF7BC3" w:rsidR="008B7AB0" w:rsidRPr="00964F6D" w:rsidRDefault="008B7AB0" w:rsidP="00F1598A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</w:t>
      </w:r>
      <w:r w:rsidR="005975CC" w:rsidRPr="00964F6D">
        <w:rPr>
          <w:sz w:val="22"/>
          <w:szCs w:val="22"/>
        </w:rPr>
        <w:t>1.</w:t>
      </w:r>
      <w:r w:rsidR="00EC7FA1" w:rsidRPr="00964F6D">
        <w:rPr>
          <w:sz w:val="22"/>
          <w:szCs w:val="22"/>
        </w:rPr>
        <w:t>9</w:t>
      </w:r>
      <w:r w:rsidR="005975CC" w:rsidRPr="00964F6D">
        <w:rPr>
          <w:sz w:val="22"/>
          <w:szCs w:val="22"/>
        </w:rPr>
        <w:t>. В случае увеличения Цены Д</w:t>
      </w:r>
      <w:r w:rsidRPr="00964F6D">
        <w:rPr>
          <w:sz w:val="22"/>
          <w:szCs w:val="22"/>
        </w:rPr>
        <w:t xml:space="preserve">оговора, указанной в абз.1. п. 3.1. настоящего Договора, в связи с увеличением </w:t>
      </w:r>
      <w:r w:rsidR="005975CC" w:rsidRPr="00964F6D">
        <w:rPr>
          <w:sz w:val="22"/>
          <w:szCs w:val="22"/>
        </w:rPr>
        <w:t xml:space="preserve">общей </w:t>
      </w:r>
      <w:r w:rsidR="00665408" w:rsidRPr="00964F6D">
        <w:rPr>
          <w:sz w:val="22"/>
          <w:szCs w:val="22"/>
        </w:rPr>
        <w:t>приведенной площади Квартиры</w:t>
      </w:r>
      <w:r w:rsidRPr="00964F6D">
        <w:rPr>
          <w:sz w:val="22"/>
          <w:szCs w:val="22"/>
        </w:rPr>
        <w:t>, указанной в п. 1.2. настоящего Договора, по результатам проведения кадастровых работ</w:t>
      </w:r>
      <w:r w:rsidR="00A55FCD" w:rsidRPr="00964F6D">
        <w:rPr>
          <w:sz w:val="22"/>
          <w:szCs w:val="22"/>
        </w:rPr>
        <w:t xml:space="preserve">, </w:t>
      </w:r>
      <w:r w:rsidRPr="00964F6D">
        <w:rPr>
          <w:sz w:val="22"/>
          <w:szCs w:val="22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недостающую сумму в соответствии с п. 3.5. Договора.</w:t>
      </w:r>
    </w:p>
    <w:p w14:paraId="223BE5C6" w14:textId="736B0EEC" w:rsidR="001F2BDF" w:rsidRPr="00964F6D" w:rsidRDefault="008B7AB0" w:rsidP="00F1598A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</w:t>
      </w:r>
      <w:r w:rsidR="002F494A" w:rsidRPr="00964F6D">
        <w:rPr>
          <w:sz w:val="22"/>
          <w:szCs w:val="22"/>
        </w:rPr>
        <w:t>1</w:t>
      </w:r>
      <w:r w:rsidR="00EC7FA1" w:rsidRPr="00964F6D">
        <w:rPr>
          <w:sz w:val="22"/>
          <w:szCs w:val="22"/>
        </w:rPr>
        <w:t>0</w:t>
      </w:r>
      <w:r w:rsidRPr="00964F6D">
        <w:rPr>
          <w:sz w:val="22"/>
          <w:szCs w:val="22"/>
        </w:rPr>
        <w:t xml:space="preserve">. До подписания Сторонами акта приема-передачи </w:t>
      </w:r>
      <w:r w:rsidR="00E74585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Участник долевого строительства обязуется не устанавливать друг</w:t>
      </w:r>
      <w:r w:rsidR="00DF0F88">
        <w:rPr>
          <w:sz w:val="22"/>
          <w:szCs w:val="22"/>
        </w:rPr>
        <w:t>ую</w:t>
      </w:r>
      <w:r w:rsidR="00E74585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входн</w:t>
      </w:r>
      <w:r w:rsidR="00DF0F88">
        <w:rPr>
          <w:sz w:val="22"/>
          <w:szCs w:val="22"/>
        </w:rPr>
        <w:t>ую</w:t>
      </w:r>
      <w:r w:rsidRPr="00964F6D">
        <w:rPr>
          <w:sz w:val="22"/>
          <w:szCs w:val="22"/>
        </w:rPr>
        <w:t xml:space="preserve"> двер</w:t>
      </w:r>
      <w:r w:rsidR="00DF0F88">
        <w:rPr>
          <w:sz w:val="22"/>
          <w:szCs w:val="22"/>
        </w:rPr>
        <w:t>ь</w:t>
      </w:r>
      <w:r w:rsidRPr="00964F6D">
        <w:rPr>
          <w:sz w:val="22"/>
          <w:szCs w:val="22"/>
        </w:rPr>
        <w:t xml:space="preserve"> в </w:t>
      </w:r>
      <w:r w:rsidR="00E74585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у</w:t>
      </w:r>
      <w:r w:rsidRPr="00964F6D">
        <w:rPr>
          <w:sz w:val="22"/>
          <w:szCs w:val="22"/>
        </w:rPr>
        <w:t xml:space="preserve">, не менять замки в дверях, не вносить и не оставлять в </w:t>
      </w:r>
      <w:r w:rsidR="005975CC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е</w:t>
      </w:r>
      <w:r w:rsidR="005975CC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свое имущество.</w:t>
      </w:r>
      <w:r w:rsidR="001F2BDF" w:rsidRPr="00964F6D">
        <w:rPr>
          <w:sz w:val="22"/>
          <w:szCs w:val="22"/>
        </w:rPr>
        <w:t xml:space="preserve"> </w:t>
      </w:r>
    </w:p>
    <w:p w14:paraId="4CA94BD1" w14:textId="0B64EA4D" w:rsidR="00D81994" w:rsidRPr="00964F6D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964F6D">
        <w:rPr>
          <w:sz w:val="22"/>
          <w:szCs w:val="22"/>
        </w:rPr>
        <w:t xml:space="preserve">. </w:t>
      </w:r>
      <w:r w:rsidRPr="00964F6D">
        <w:rPr>
          <w:sz w:val="22"/>
          <w:szCs w:val="22"/>
        </w:rPr>
        <w:t xml:space="preserve">За </w:t>
      </w:r>
      <w:r w:rsidR="00451028" w:rsidRPr="00964F6D">
        <w:rPr>
          <w:sz w:val="22"/>
          <w:szCs w:val="22"/>
        </w:rPr>
        <w:t xml:space="preserve">оказанные </w:t>
      </w:r>
      <w:r w:rsidR="00281AE9">
        <w:rPr>
          <w:sz w:val="22"/>
          <w:szCs w:val="22"/>
        </w:rPr>
        <w:t xml:space="preserve">организацией, оказывающей Застройщику услуги по привлечению потенциальных </w:t>
      </w:r>
      <w:r w:rsidR="00B1314D">
        <w:rPr>
          <w:sz w:val="22"/>
          <w:szCs w:val="22"/>
        </w:rPr>
        <w:t>у</w:t>
      </w:r>
      <w:r w:rsidR="00281AE9">
        <w:rPr>
          <w:sz w:val="22"/>
          <w:szCs w:val="22"/>
        </w:rPr>
        <w:t xml:space="preserve">частников долевого строительства, </w:t>
      </w:r>
      <w:r w:rsidR="00451028" w:rsidRPr="00964F6D">
        <w:rPr>
          <w:sz w:val="22"/>
          <w:szCs w:val="22"/>
        </w:rPr>
        <w:t xml:space="preserve">услуги по юридическому сопровождению </w:t>
      </w:r>
      <w:r w:rsidRPr="00964F6D">
        <w:rPr>
          <w:sz w:val="22"/>
          <w:szCs w:val="22"/>
        </w:rPr>
        <w:t>сделки</w:t>
      </w:r>
      <w:r w:rsidR="00451028" w:rsidRPr="00964F6D">
        <w:rPr>
          <w:sz w:val="22"/>
          <w:szCs w:val="22"/>
        </w:rPr>
        <w:t xml:space="preserve">, </w:t>
      </w:r>
      <w:r w:rsidRPr="00964F6D">
        <w:rPr>
          <w:sz w:val="22"/>
          <w:szCs w:val="22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964F6D">
        <w:rPr>
          <w:sz w:val="22"/>
          <w:szCs w:val="22"/>
        </w:rPr>
        <w:t xml:space="preserve">пакета документов, необходимого и достаточного для государственной регистрации договора </w:t>
      </w:r>
      <w:r w:rsidRPr="00964F6D">
        <w:rPr>
          <w:sz w:val="22"/>
          <w:szCs w:val="22"/>
        </w:rPr>
        <w:t>уступки права требования</w:t>
      </w:r>
      <w:r w:rsidR="00451028" w:rsidRPr="00964F6D">
        <w:rPr>
          <w:sz w:val="22"/>
          <w:szCs w:val="22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>
        <w:rPr>
          <w:sz w:val="22"/>
          <w:szCs w:val="22"/>
        </w:rPr>
        <w:t xml:space="preserve">вышеуказанной организации </w:t>
      </w:r>
      <w:r w:rsidR="00451028" w:rsidRPr="00964F6D">
        <w:rPr>
          <w:sz w:val="22"/>
          <w:szCs w:val="22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964F6D">
        <w:rPr>
          <w:sz w:val="22"/>
          <w:szCs w:val="22"/>
        </w:rPr>
        <w:t>Уступка прав</w:t>
      </w:r>
      <w:r w:rsidR="00451028" w:rsidRPr="00964F6D">
        <w:rPr>
          <w:sz w:val="22"/>
          <w:szCs w:val="22"/>
        </w:rPr>
        <w:t>а требования</w:t>
      </w:r>
      <w:r w:rsidRPr="00964F6D">
        <w:rPr>
          <w:sz w:val="22"/>
          <w:szCs w:val="22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>
        <w:rPr>
          <w:sz w:val="22"/>
          <w:szCs w:val="22"/>
        </w:rPr>
        <w:t xml:space="preserve"> недвижимости</w:t>
      </w:r>
      <w:r w:rsidRPr="00964F6D">
        <w:rPr>
          <w:sz w:val="22"/>
          <w:szCs w:val="22"/>
        </w:rPr>
        <w:t>».</w:t>
      </w:r>
    </w:p>
    <w:p w14:paraId="6EEA9C04" w14:textId="77777777" w:rsidR="008B7AB0" w:rsidRPr="00964F6D" w:rsidRDefault="008B7AB0" w:rsidP="00F1598A">
      <w:pPr>
        <w:tabs>
          <w:tab w:val="left" w:pos="180"/>
        </w:tabs>
        <w:ind w:firstLine="540"/>
        <w:jc w:val="both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>5.2. Права и обязанности Застройщика:</w:t>
      </w:r>
    </w:p>
    <w:p w14:paraId="39704369" w14:textId="77777777" w:rsidR="008B7AB0" w:rsidRPr="00964F6D" w:rsidRDefault="008B7AB0" w:rsidP="00F1598A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964F6D">
        <w:rPr>
          <w:sz w:val="22"/>
          <w:szCs w:val="22"/>
        </w:rPr>
        <w:t xml:space="preserve">изациями, имеющими необходимые </w:t>
      </w:r>
      <w:r w:rsidRPr="00964F6D">
        <w:rPr>
          <w:sz w:val="22"/>
          <w:szCs w:val="22"/>
        </w:rPr>
        <w:t xml:space="preserve">разрешения на указанные виды деятельности. </w:t>
      </w:r>
    </w:p>
    <w:p w14:paraId="22D6D3A9" w14:textId="77777777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уведомление о завершении строительства Многоквартирного дома и о готовности </w:t>
      </w:r>
      <w:r w:rsidR="00AA66D6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="004E2FBF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к передаче;</w:t>
      </w:r>
    </w:p>
    <w:p w14:paraId="0096DBB1" w14:textId="126088AC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- срок</w:t>
      </w:r>
      <w:r w:rsidR="00AA66D6" w:rsidRPr="00964F6D">
        <w:rPr>
          <w:sz w:val="22"/>
          <w:szCs w:val="22"/>
        </w:rPr>
        <w:t>и</w:t>
      </w:r>
      <w:r w:rsidRPr="00964F6D">
        <w:rPr>
          <w:sz w:val="22"/>
          <w:szCs w:val="22"/>
        </w:rPr>
        <w:t xml:space="preserve"> начала передачи и принятия </w:t>
      </w:r>
      <w:r w:rsidR="00AA66D6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="00AA66D6" w:rsidRPr="00964F6D">
        <w:rPr>
          <w:sz w:val="22"/>
          <w:szCs w:val="22"/>
        </w:rPr>
        <w:t>, определенные</w:t>
      </w:r>
      <w:r w:rsidRPr="00964F6D">
        <w:rPr>
          <w:sz w:val="22"/>
          <w:szCs w:val="22"/>
        </w:rPr>
        <w:t xml:space="preserve"> в соответствии с подп. «в» и «г» п. 5.1.</w:t>
      </w:r>
      <w:r w:rsidR="008901E6" w:rsidRPr="00964F6D">
        <w:rPr>
          <w:sz w:val="22"/>
          <w:szCs w:val="22"/>
        </w:rPr>
        <w:t>7</w:t>
      </w:r>
      <w:r w:rsidR="00660FAB" w:rsidRPr="00964F6D">
        <w:rPr>
          <w:sz w:val="22"/>
          <w:szCs w:val="22"/>
        </w:rPr>
        <w:t>.</w:t>
      </w:r>
      <w:r w:rsidRPr="00964F6D">
        <w:rPr>
          <w:sz w:val="22"/>
          <w:szCs w:val="22"/>
        </w:rPr>
        <w:t xml:space="preserve"> Договора;</w:t>
      </w:r>
    </w:p>
    <w:p w14:paraId="3676D7FD" w14:textId="62FCF744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предупреждение Участника долевого строительства о необходимости принятия </w:t>
      </w:r>
      <w:r w:rsidR="00AA66D6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="004E2FBF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964F6D">
        <w:rPr>
          <w:sz w:val="22"/>
          <w:szCs w:val="22"/>
        </w:rPr>
        <w:t>7</w:t>
      </w:r>
      <w:r w:rsidRPr="00964F6D">
        <w:rPr>
          <w:sz w:val="22"/>
          <w:szCs w:val="22"/>
        </w:rPr>
        <w:t>. Договора;</w:t>
      </w:r>
    </w:p>
    <w:p w14:paraId="0848D1B7" w14:textId="135A57CC" w:rsidR="008B7AB0" w:rsidRPr="00964F6D" w:rsidRDefault="003E444E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данные о </w:t>
      </w:r>
      <w:r w:rsidR="00236E17" w:rsidRPr="00964F6D">
        <w:rPr>
          <w:sz w:val="22"/>
          <w:szCs w:val="22"/>
        </w:rPr>
        <w:t xml:space="preserve">постоянном </w:t>
      </w:r>
      <w:r w:rsidR="008B7AB0" w:rsidRPr="00964F6D">
        <w:rPr>
          <w:sz w:val="22"/>
          <w:szCs w:val="22"/>
        </w:rPr>
        <w:t xml:space="preserve">адресе Многоквартирного дома, общей </w:t>
      </w:r>
      <w:r w:rsidR="00665408" w:rsidRPr="00964F6D">
        <w:rPr>
          <w:sz w:val="22"/>
          <w:szCs w:val="22"/>
        </w:rPr>
        <w:t>приведенной площади Квартиры</w:t>
      </w:r>
      <w:r w:rsidR="004E2FBF" w:rsidRPr="00964F6D">
        <w:rPr>
          <w:sz w:val="22"/>
          <w:szCs w:val="22"/>
        </w:rPr>
        <w:t xml:space="preserve"> </w:t>
      </w:r>
      <w:r w:rsidR="00231191" w:rsidRPr="00964F6D">
        <w:rPr>
          <w:sz w:val="22"/>
          <w:szCs w:val="22"/>
        </w:rPr>
        <w:t>и Цене Д</w:t>
      </w:r>
      <w:r w:rsidR="008B7AB0" w:rsidRPr="00964F6D">
        <w:rPr>
          <w:sz w:val="22"/>
          <w:szCs w:val="22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964F6D">
        <w:rPr>
          <w:sz w:val="22"/>
          <w:szCs w:val="22"/>
        </w:rPr>
        <w:t>Квартир</w:t>
      </w:r>
      <w:r w:rsidR="00037E7A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>.</w:t>
      </w:r>
    </w:p>
    <w:p w14:paraId="6CA21F63" w14:textId="14C8139D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5.2.3. </w:t>
      </w:r>
      <w:r w:rsidR="00E057DA" w:rsidRPr="00964F6D">
        <w:rPr>
          <w:sz w:val="22"/>
          <w:szCs w:val="22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964F6D">
        <w:rPr>
          <w:sz w:val="22"/>
          <w:szCs w:val="22"/>
        </w:rPr>
        <w:t>у</w:t>
      </w:r>
      <w:r w:rsidR="00E057DA" w:rsidRPr="00964F6D">
        <w:rPr>
          <w:sz w:val="22"/>
          <w:szCs w:val="22"/>
        </w:rPr>
        <w:t xml:space="preserve"> по акту </w:t>
      </w:r>
      <w:r w:rsidR="00E057DA" w:rsidRPr="00964F6D">
        <w:rPr>
          <w:sz w:val="22"/>
          <w:szCs w:val="22"/>
        </w:rPr>
        <w:lastRenderedPageBreak/>
        <w:t xml:space="preserve">приема-передачи в </w:t>
      </w:r>
      <w:r w:rsidR="00E057DA" w:rsidRPr="00760963">
        <w:rPr>
          <w:sz w:val="22"/>
          <w:szCs w:val="22"/>
        </w:rPr>
        <w:t xml:space="preserve">срок до </w:t>
      </w:r>
      <w:r w:rsidR="00281AE9" w:rsidRPr="00760963">
        <w:rPr>
          <w:sz w:val="22"/>
          <w:szCs w:val="22"/>
        </w:rPr>
        <w:t>«</w:t>
      </w:r>
      <w:r w:rsidR="00A66556">
        <w:rPr>
          <w:sz w:val="22"/>
          <w:szCs w:val="22"/>
        </w:rPr>
        <w:t>11</w:t>
      </w:r>
      <w:r w:rsidR="00281AE9" w:rsidRPr="00760963">
        <w:rPr>
          <w:sz w:val="22"/>
          <w:szCs w:val="22"/>
        </w:rPr>
        <w:t xml:space="preserve">» </w:t>
      </w:r>
      <w:r w:rsidR="00A66556">
        <w:rPr>
          <w:sz w:val="22"/>
          <w:szCs w:val="22"/>
        </w:rPr>
        <w:t xml:space="preserve">августа </w:t>
      </w:r>
      <w:r w:rsidR="00281AE9" w:rsidRPr="00760963">
        <w:rPr>
          <w:sz w:val="22"/>
          <w:szCs w:val="22"/>
        </w:rPr>
        <w:t>2026 года</w:t>
      </w:r>
      <w:r w:rsidR="00E057DA" w:rsidRPr="00964F6D">
        <w:rPr>
          <w:sz w:val="22"/>
          <w:szCs w:val="22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434DCF15" w:rsidR="008B7AB0" w:rsidRPr="00964F6D" w:rsidRDefault="008B7AB0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всю необходимую информацию о ходе строительства Многоквартирного дома путем размещения необходимой информации на сайте </w:t>
      </w:r>
      <w:hyperlink r:id="rId12" w:history="1">
        <w:r w:rsidR="00760963" w:rsidRPr="00161183">
          <w:rPr>
            <w:rStyle w:val="af3"/>
            <w:rFonts w:eastAsia="Calibri"/>
            <w:color w:val="auto"/>
            <w:sz w:val="22"/>
            <w:szCs w:val="22"/>
          </w:rPr>
          <w:t>www.</w:t>
        </w:r>
        <w:r w:rsidR="00760963" w:rsidRPr="00161183">
          <w:rPr>
            <w:rStyle w:val="af3"/>
            <w:rFonts w:eastAsia="Calibri"/>
            <w:color w:val="auto"/>
            <w:sz w:val="22"/>
            <w:szCs w:val="22"/>
            <w:lang w:val="en-US"/>
          </w:rPr>
          <w:t>defence</w:t>
        </w:r>
        <w:r w:rsidR="00760963" w:rsidRPr="00161183">
          <w:rPr>
            <w:rStyle w:val="af3"/>
            <w:rFonts w:eastAsia="Calibri"/>
            <w:color w:val="auto"/>
            <w:sz w:val="22"/>
            <w:szCs w:val="22"/>
          </w:rPr>
          <w:t>.</w:t>
        </w:r>
        <w:r w:rsidR="00760963" w:rsidRPr="00161183">
          <w:rPr>
            <w:rStyle w:val="af3"/>
            <w:rFonts w:eastAsia="Calibri"/>
            <w:color w:val="auto"/>
            <w:sz w:val="22"/>
            <w:szCs w:val="22"/>
            <w:lang w:val="en-US"/>
          </w:rPr>
          <w:t>spb</w:t>
        </w:r>
        <w:r w:rsidR="00760963" w:rsidRPr="00161183">
          <w:rPr>
            <w:rStyle w:val="af3"/>
            <w:rFonts w:eastAsia="Calibri"/>
            <w:color w:val="auto"/>
            <w:sz w:val="22"/>
            <w:szCs w:val="22"/>
          </w:rPr>
          <w:t>.</w:t>
        </w:r>
        <w:r w:rsidR="00760963" w:rsidRPr="00161183">
          <w:rPr>
            <w:rStyle w:val="af3"/>
            <w:rFonts w:eastAsia="Calibri"/>
            <w:color w:val="auto"/>
            <w:sz w:val="22"/>
            <w:szCs w:val="22"/>
            <w:lang w:val="en-US"/>
          </w:rPr>
          <w:t>ru</w:t>
        </w:r>
      </w:hyperlink>
      <w:r w:rsidR="00760963" w:rsidRPr="00161183">
        <w:rPr>
          <w:sz w:val="22"/>
          <w:szCs w:val="22"/>
        </w:rPr>
        <w:t>.</w:t>
      </w:r>
      <w:r w:rsidR="00760963">
        <w:rPr>
          <w:sz w:val="22"/>
          <w:szCs w:val="22"/>
        </w:rPr>
        <w:t xml:space="preserve"> </w:t>
      </w:r>
      <w:r w:rsidR="005975CC" w:rsidRPr="00964F6D">
        <w:rPr>
          <w:sz w:val="22"/>
          <w:szCs w:val="22"/>
        </w:rPr>
        <w:t>либо на ином официальном сайте Застройщика в соответствии с требованиями Федерального закона</w:t>
      </w:r>
      <w:r w:rsidR="00045C75">
        <w:rPr>
          <w:sz w:val="22"/>
          <w:szCs w:val="22"/>
        </w:rPr>
        <w:t xml:space="preserve">, а также на </w:t>
      </w:r>
      <w:r w:rsidR="00045C75" w:rsidRPr="004767F6">
        <w:rPr>
          <w:sz w:val="22"/>
          <w:szCs w:val="22"/>
        </w:rPr>
        <w:t>сайте единой информационной системы жилищного строительства https://наш.дом.рф/</w:t>
      </w:r>
      <w:r w:rsidRPr="00964F6D">
        <w:rPr>
          <w:sz w:val="22"/>
          <w:szCs w:val="22"/>
        </w:rPr>
        <w:t>.</w:t>
      </w:r>
    </w:p>
    <w:p w14:paraId="30165B57" w14:textId="77777777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5.2.5. Застройщик обязуется осуществлять целевое использование части денежных средств, уплачиваемых Участником долевого строительства по настоящему Договору, направленных на возмещение</w:t>
      </w:r>
      <w:r w:rsidR="00AA66D6" w:rsidRPr="00964F6D">
        <w:rPr>
          <w:sz w:val="22"/>
          <w:szCs w:val="22"/>
        </w:rPr>
        <w:t xml:space="preserve"> затрат на строительство объектов</w:t>
      </w:r>
      <w:r w:rsidRPr="00964F6D">
        <w:rPr>
          <w:sz w:val="22"/>
          <w:szCs w:val="22"/>
        </w:rPr>
        <w:t xml:space="preserve"> долевого строительства.</w:t>
      </w:r>
    </w:p>
    <w:p w14:paraId="64BAF644" w14:textId="7496678C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5.2.6. Риск случайной гибели или случайного повреждения </w:t>
      </w:r>
      <w:r w:rsidR="001D42B5" w:rsidRPr="00964F6D">
        <w:rPr>
          <w:sz w:val="22"/>
          <w:szCs w:val="22"/>
        </w:rPr>
        <w:t>Квартир</w:t>
      </w:r>
      <w:r w:rsidR="0051518F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до подписания Сторонами акта приема-передачи </w:t>
      </w:r>
      <w:r w:rsidR="001D42B5" w:rsidRPr="00964F6D">
        <w:rPr>
          <w:sz w:val="22"/>
          <w:szCs w:val="22"/>
        </w:rPr>
        <w:t>Квартир</w:t>
      </w:r>
      <w:r w:rsidR="0051518F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либо до составления одностороннего акта Застройщика о передаче </w:t>
      </w:r>
      <w:r w:rsidR="001D42B5" w:rsidRPr="00964F6D">
        <w:rPr>
          <w:sz w:val="22"/>
          <w:szCs w:val="22"/>
        </w:rPr>
        <w:t>Квартир</w:t>
      </w:r>
      <w:r w:rsidR="0051518F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, предусмотренного подп. «д» п. 5.1.</w:t>
      </w:r>
      <w:r w:rsidR="000E6C76" w:rsidRPr="00964F6D">
        <w:rPr>
          <w:sz w:val="22"/>
          <w:szCs w:val="22"/>
        </w:rPr>
        <w:t>7</w:t>
      </w:r>
      <w:r w:rsidRPr="00964F6D">
        <w:rPr>
          <w:sz w:val="22"/>
          <w:szCs w:val="22"/>
        </w:rPr>
        <w:t>. Договора, несет Застройщик.</w:t>
      </w:r>
    </w:p>
    <w:p w14:paraId="23B2D7AA" w14:textId="4C760FB7" w:rsidR="00665408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</w:t>
      </w:r>
      <w:r w:rsidR="00AA66D6" w:rsidRPr="00964F6D">
        <w:rPr>
          <w:sz w:val="22"/>
          <w:szCs w:val="22"/>
        </w:rPr>
        <w:t>.2.7. В случае уменьшения Цены Д</w:t>
      </w:r>
      <w:r w:rsidRPr="00964F6D">
        <w:rPr>
          <w:sz w:val="22"/>
          <w:szCs w:val="22"/>
        </w:rPr>
        <w:t xml:space="preserve">оговора, указанной в абз.1. п. 3.1. настоящего Договора, в связи с уменьшением </w:t>
      </w:r>
      <w:r w:rsidR="00F36097" w:rsidRPr="00964F6D">
        <w:rPr>
          <w:sz w:val="22"/>
          <w:szCs w:val="22"/>
        </w:rPr>
        <w:t xml:space="preserve">общей </w:t>
      </w:r>
      <w:r w:rsidR="00665408" w:rsidRPr="00964F6D">
        <w:rPr>
          <w:sz w:val="22"/>
          <w:szCs w:val="22"/>
        </w:rPr>
        <w:t xml:space="preserve">приведенной </w:t>
      </w:r>
      <w:r w:rsidR="00F36097" w:rsidRPr="00964F6D">
        <w:rPr>
          <w:sz w:val="22"/>
          <w:szCs w:val="22"/>
        </w:rPr>
        <w:t xml:space="preserve">площади </w:t>
      </w:r>
      <w:r w:rsidR="001D42B5" w:rsidRPr="00964F6D">
        <w:rPr>
          <w:sz w:val="22"/>
          <w:szCs w:val="22"/>
        </w:rPr>
        <w:t>Квартиры</w:t>
      </w:r>
      <w:r w:rsidRPr="00964F6D">
        <w:rPr>
          <w:sz w:val="22"/>
          <w:szCs w:val="22"/>
        </w:rPr>
        <w:t>, указанной в п. 1.2. настоящего Договора, по результатам проведения кадастровых работ,</w:t>
      </w:r>
      <w:r w:rsidR="00665408" w:rsidRPr="00964F6D">
        <w:rPr>
          <w:sz w:val="22"/>
          <w:szCs w:val="22"/>
        </w:rPr>
        <w:t xml:space="preserve"> Застройщик обязан в соответствии с п. 3.5.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1EFA5437" w:rsidR="000F5BE8" w:rsidRPr="00964F6D" w:rsidRDefault="000F26F2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5.2.8. 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удостоверенное заявление о том, что Участник долевого строительства в браке не состоит, 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Договора.</w:t>
      </w:r>
    </w:p>
    <w:p w14:paraId="06B02ACF" w14:textId="36B1A029" w:rsidR="008B7AB0" w:rsidRPr="00964F6D" w:rsidRDefault="008B7AB0" w:rsidP="00F1598A">
      <w:pPr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</w:t>
      </w:r>
      <w:r w:rsidR="000F26F2" w:rsidRPr="00964F6D">
        <w:rPr>
          <w:sz w:val="22"/>
          <w:szCs w:val="22"/>
        </w:rPr>
        <w:t>9</w:t>
      </w:r>
      <w:r w:rsidRPr="00964F6D">
        <w:rPr>
          <w:sz w:val="22"/>
          <w:szCs w:val="22"/>
        </w:rPr>
        <w:t xml:space="preserve">. Услуги Застройщика, оплата которых предусмотрена п. 3.2. </w:t>
      </w:r>
      <w:r w:rsidR="000E6C76" w:rsidRPr="00964F6D">
        <w:rPr>
          <w:sz w:val="22"/>
          <w:szCs w:val="22"/>
        </w:rPr>
        <w:t xml:space="preserve">и п.3.6. </w:t>
      </w:r>
      <w:r w:rsidRPr="00964F6D">
        <w:rPr>
          <w:sz w:val="22"/>
          <w:szCs w:val="22"/>
        </w:rPr>
        <w:t>Договора, считаются оказанными с момента подписания Сторонами ак</w:t>
      </w:r>
      <w:r w:rsidR="001E46B0" w:rsidRPr="00964F6D">
        <w:rPr>
          <w:sz w:val="22"/>
          <w:szCs w:val="22"/>
        </w:rPr>
        <w:t xml:space="preserve">та приема-передачи </w:t>
      </w:r>
      <w:r w:rsidR="001D42B5" w:rsidRPr="00964F6D">
        <w:rPr>
          <w:sz w:val="22"/>
          <w:szCs w:val="22"/>
        </w:rPr>
        <w:t>Квартир</w:t>
      </w:r>
      <w:r w:rsidR="00142CFE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>.</w:t>
      </w:r>
    </w:p>
    <w:p w14:paraId="2F67022B" w14:textId="355A3AFD" w:rsidR="00FC1FA6" w:rsidRPr="00964F6D" w:rsidRDefault="000F26F2" w:rsidP="00F159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5.2.10</w:t>
      </w:r>
      <w:r w:rsidR="00FC1FA6" w:rsidRPr="00964F6D">
        <w:rPr>
          <w:sz w:val="22"/>
          <w:szCs w:val="22"/>
        </w:rPr>
        <w:t>. При передаче Квартир</w:t>
      </w:r>
      <w:r w:rsidR="00142CFE" w:rsidRPr="00964F6D">
        <w:rPr>
          <w:sz w:val="22"/>
          <w:szCs w:val="22"/>
        </w:rPr>
        <w:t>ы</w:t>
      </w:r>
      <w:r w:rsidR="00FC1FA6" w:rsidRPr="00964F6D">
        <w:rPr>
          <w:sz w:val="22"/>
          <w:szCs w:val="22"/>
        </w:rPr>
        <w:t xml:space="preserve"> Застройщик обязан передать Участнику долевого строительства инструкцию по </w:t>
      </w:r>
      <w:r w:rsidR="00665408" w:rsidRPr="00964F6D">
        <w:rPr>
          <w:sz w:val="22"/>
          <w:szCs w:val="22"/>
        </w:rPr>
        <w:t>эксплуатации Квартиры</w:t>
      </w:r>
      <w:r w:rsidR="00FC1FA6" w:rsidRPr="00964F6D">
        <w:rPr>
          <w:sz w:val="22"/>
          <w:szCs w:val="22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1DCB0397" w14:textId="77777777" w:rsidR="008B7AB0" w:rsidRPr="00964F6D" w:rsidRDefault="008B7AB0" w:rsidP="00F1598A">
      <w:pPr>
        <w:ind w:firstLine="540"/>
        <w:jc w:val="center"/>
        <w:outlineLvl w:val="0"/>
        <w:rPr>
          <w:b/>
          <w:caps/>
          <w:sz w:val="22"/>
          <w:szCs w:val="22"/>
        </w:rPr>
      </w:pPr>
    </w:p>
    <w:p w14:paraId="105574C7" w14:textId="77777777" w:rsidR="008B7AB0" w:rsidRPr="00964F6D" w:rsidRDefault="008B7AB0" w:rsidP="00F1598A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>ОБЕСПЕЧЕНИЕ ИСПОЛНЕНИЯ ОБЯЗАТЕЛЬСТВ ПО ДОГОВОРУ</w:t>
      </w:r>
    </w:p>
    <w:p w14:paraId="396D9D42" w14:textId="77777777" w:rsidR="008B7AB0" w:rsidRPr="00964F6D" w:rsidRDefault="008B7AB0" w:rsidP="00F1598A">
      <w:pPr>
        <w:numPr>
          <w:ilvl w:val="1"/>
          <w:numId w:val="8"/>
        </w:numPr>
        <w:tabs>
          <w:tab w:val="left" w:pos="1134"/>
        </w:tabs>
        <w:ind w:left="0" w:firstLine="720"/>
        <w:jc w:val="both"/>
        <w:outlineLvl w:val="0"/>
        <w:rPr>
          <w:caps/>
          <w:sz w:val="22"/>
          <w:szCs w:val="22"/>
        </w:rPr>
      </w:pPr>
      <w:r w:rsidRPr="00964F6D">
        <w:rPr>
          <w:caps/>
          <w:sz w:val="22"/>
          <w:szCs w:val="22"/>
        </w:rPr>
        <w:t xml:space="preserve"> </w:t>
      </w:r>
      <w:r w:rsidR="00060DBD" w:rsidRPr="00964F6D">
        <w:rPr>
          <w:sz w:val="22"/>
          <w:szCs w:val="22"/>
        </w:rPr>
        <w:t>Исполнение</w:t>
      </w:r>
      <w:r w:rsidRPr="00964F6D">
        <w:rPr>
          <w:sz w:val="22"/>
          <w:szCs w:val="22"/>
        </w:rPr>
        <w:t xml:space="preserve"> предусмотренных Федеральным законом обязательств Застройщика по Договору обеспечивается: </w:t>
      </w:r>
    </w:p>
    <w:p w14:paraId="3D36B1D6" w14:textId="284FA945" w:rsidR="008B7AB0" w:rsidRPr="00964F6D" w:rsidRDefault="00F36097" w:rsidP="00F1598A">
      <w:pPr>
        <w:tabs>
          <w:tab w:val="left" w:pos="1134"/>
        </w:tabs>
        <w:jc w:val="both"/>
        <w:outlineLvl w:val="0"/>
        <w:rPr>
          <w:sz w:val="22"/>
          <w:szCs w:val="22"/>
        </w:rPr>
      </w:pPr>
      <w:r w:rsidRPr="00964F6D">
        <w:rPr>
          <w:sz w:val="22"/>
          <w:szCs w:val="22"/>
        </w:rPr>
        <w:t xml:space="preserve">         </w:t>
      </w:r>
      <w:r w:rsidR="008B7AB0" w:rsidRPr="00964F6D">
        <w:rPr>
          <w:sz w:val="22"/>
          <w:szCs w:val="22"/>
        </w:rPr>
        <w:t xml:space="preserve">- </w:t>
      </w:r>
      <w:r w:rsidR="0042080F" w:rsidRPr="00964F6D">
        <w:rPr>
          <w:sz w:val="22"/>
          <w:szCs w:val="22"/>
        </w:rPr>
        <w:t xml:space="preserve"> залогом </w:t>
      </w:r>
      <w:r w:rsidR="00760963">
        <w:rPr>
          <w:sz w:val="22"/>
          <w:szCs w:val="22"/>
        </w:rPr>
        <w:t xml:space="preserve">права субаренды </w:t>
      </w:r>
      <w:r w:rsidR="00050567" w:rsidRPr="00964F6D">
        <w:rPr>
          <w:sz w:val="22"/>
          <w:szCs w:val="22"/>
        </w:rPr>
        <w:t>З</w:t>
      </w:r>
      <w:r w:rsidR="0042080F" w:rsidRPr="00964F6D">
        <w:rPr>
          <w:sz w:val="22"/>
          <w:szCs w:val="22"/>
        </w:rPr>
        <w:t>емельного участка</w:t>
      </w:r>
      <w:r w:rsidR="00760963">
        <w:rPr>
          <w:sz w:val="22"/>
          <w:szCs w:val="22"/>
        </w:rPr>
        <w:t xml:space="preserve"> (в последующем, в случае выкупа Земельного участка Застройщиком в собственность, залогом Земельного участка)</w:t>
      </w:r>
      <w:r w:rsidR="008B7AB0" w:rsidRPr="00964F6D">
        <w:rPr>
          <w:sz w:val="22"/>
          <w:szCs w:val="22"/>
        </w:rPr>
        <w:t xml:space="preserve">; </w:t>
      </w:r>
    </w:p>
    <w:p w14:paraId="765135CE" w14:textId="6341AFCD" w:rsidR="008B7AB0" w:rsidRDefault="0098031B" w:rsidP="00F1598A">
      <w:pPr>
        <w:tabs>
          <w:tab w:val="left" w:pos="113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B7AB0" w:rsidRPr="00964F6D">
        <w:rPr>
          <w:sz w:val="22"/>
          <w:szCs w:val="22"/>
        </w:rPr>
        <w:t xml:space="preserve">- залогом </w:t>
      </w:r>
      <w:r w:rsidR="00885286" w:rsidRPr="00964F6D">
        <w:rPr>
          <w:sz w:val="22"/>
          <w:szCs w:val="22"/>
        </w:rPr>
        <w:t xml:space="preserve">строящегося на </w:t>
      </w:r>
      <w:r w:rsidR="00060DBD" w:rsidRPr="00964F6D">
        <w:rPr>
          <w:sz w:val="22"/>
          <w:szCs w:val="22"/>
        </w:rPr>
        <w:t>З</w:t>
      </w:r>
      <w:r w:rsidR="00885286" w:rsidRPr="00964F6D">
        <w:rPr>
          <w:sz w:val="22"/>
          <w:szCs w:val="22"/>
        </w:rPr>
        <w:t>емельно</w:t>
      </w:r>
      <w:r w:rsidR="00060DBD" w:rsidRPr="00964F6D">
        <w:rPr>
          <w:sz w:val="22"/>
          <w:szCs w:val="22"/>
        </w:rPr>
        <w:t>м</w:t>
      </w:r>
      <w:r w:rsidR="00885286" w:rsidRPr="00964F6D">
        <w:rPr>
          <w:sz w:val="22"/>
          <w:szCs w:val="22"/>
        </w:rPr>
        <w:t xml:space="preserve"> участк</w:t>
      </w:r>
      <w:r w:rsidR="00060DBD" w:rsidRPr="00964F6D">
        <w:rPr>
          <w:sz w:val="22"/>
          <w:szCs w:val="22"/>
        </w:rPr>
        <w:t>е</w:t>
      </w:r>
      <w:r w:rsidR="00885286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>Многоквартирного дома</w:t>
      </w:r>
      <w:r w:rsidR="00050567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>в порядке, пред</w:t>
      </w:r>
      <w:r>
        <w:rPr>
          <w:sz w:val="22"/>
          <w:szCs w:val="22"/>
        </w:rPr>
        <w:t>усмотренном Федеральным законом;</w:t>
      </w:r>
    </w:p>
    <w:p w14:paraId="4F0BD5F8" w14:textId="430ACD03" w:rsidR="0098031B" w:rsidRDefault="0098031B" w:rsidP="0098031B">
      <w:pPr>
        <w:tabs>
          <w:tab w:val="left" w:pos="1134"/>
        </w:tabs>
        <w:ind w:firstLine="426"/>
        <w:jc w:val="both"/>
        <w:outlineLvl w:val="0"/>
        <w:rPr>
          <w:sz w:val="22"/>
          <w:szCs w:val="22"/>
        </w:rPr>
      </w:pPr>
      <w:r w:rsidRPr="00760963">
        <w:rPr>
          <w:sz w:val="22"/>
          <w:szCs w:val="22"/>
        </w:rPr>
        <w:t>- уплатой Застройщиком в соответствии с Федеральным законом обязательных отчислений (взносов) в компенсационный фонд</w:t>
      </w:r>
      <w:r w:rsidR="001A0A08">
        <w:rPr>
          <w:sz w:val="22"/>
          <w:szCs w:val="22"/>
        </w:rPr>
        <w:t>, формируемый</w:t>
      </w:r>
      <w:r w:rsidRPr="00760963">
        <w:rPr>
          <w:sz w:val="22"/>
          <w:szCs w:val="22"/>
        </w:rPr>
        <w:t xml:space="preserve"> публично-правов</w:t>
      </w:r>
      <w:r w:rsidR="001A0A08">
        <w:rPr>
          <w:sz w:val="22"/>
          <w:szCs w:val="22"/>
        </w:rPr>
        <w:t>ой</w:t>
      </w:r>
      <w:r w:rsidRPr="00760963">
        <w:rPr>
          <w:sz w:val="22"/>
          <w:szCs w:val="22"/>
        </w:rPr>
        <w:t xml:space="preserve"> компани</w:t>
      </w:r>
      <w:r w:rsidR="001A0A08">
        <w:rPr>
          <w:sz w:val="22"/>
          <w:szCs w:val="22"/>
        </w:rPr>
        <w:t>ей</w:t>
      </w:r>
      <w:r w:rsidRPr="00760963">
        <w:rPr>
          <w:sz w:val="22"/>
          <w:szCs w:val="22"/>
        </w:rPr>
        <w:t xml:space="preserve"> «Фонд защиты </w:t>
      </w:r>
      <w:r w:rsidR="00C23A98" w:rsidRPr="00760963">
        <w:rPr>
          <w:sz w:val="22"/>
          <w:szCs w:val="22"/>
        </w:rPr>
        <w:t xml:space="preserve">прав </w:t>
      </w:r>
      <w:r w:rsidRPr="00760963">
        <w:rPr>
          <w:sz w:val="22"/>
          <w:szCs w:val="22"/>
        </w:rPr>
        <w:t>граждан – участников долевого строительства».</w:t>
      </w:r>
    </w:p>
    <w:p w14:paraId="1067D704" w14:textId="77777777" w:rsidR="009252F3" w:rsidRPr="00760963" w:rsidRDefault="009252F3" w:rsidP="0098031B">
      <w:pPr>
        <w:tabs>
          <w:tab w:val="left" w:pos="1134"/>
        </w:tabs>
        <w:ind w:firstLine="426"/>
        <w:jc w:val="both"/>
        <w:outlineLvl w:val="0"/>
        <w:rPr>
          <w:sz w:val="22"/>
          <w:szCs w:val="22"/>
        </w:rPr>
      </w:pPr>
    </w:p>
    <w:p w14:paraId="15C4B074" w14:textId="5B7CF406" w:rsidR="008B7AB0" w:rsidRPr="00964F6D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>ответственность сторон</w:t>
      </w:r>
    </w:p>
    <w:p w14:paraId="35B21162" w14:textId="77777777" w:rsidR="008B7AB0" w:rsidRPr="00964F6D" w:rsidRDefault="008B7AB0" w:rsidP="00F1598A">
      <w:pPr>
        <w:tabs>
          <w:tab w:val="left" w:pos="0"/>
          <w:tab w:val="left" w:pos="851"/>
        </w:tabs>
        <w:ind w:right="59" w:firstLine="72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7.1. При нарушении Участником долевого строительства срок</w:t>
      </w:r>
      <w:r w:rsidR="00B12EB1" w:rsidRPr="00964F6D">
        <w:rPr>
          <w:sz w:val="22"/>
          <w:szCs w:val="22"/>
        </w:rPr>
        <w:t>а</w:t>
      </w:r>
      <w:r w:rsidRPr="00964F6D">
        <w:rPr>
          <w:sz w:val="22"/>
          <w:szCs w:val="22"/>
        </w:rPr>
        <w:t xml:space="preserve"> оплаты Цены Договора, указанн</w:t>
      </w:r>
      <w:r w:rsidR="00B12EB1" w:rsidRPr="00964F6D">
        <w:rPr>
          <w:sz w:val="22"/>
          <w:szCs w:val="22"/>
        </w:rPr>
        <w:t>ого</w:t>
      </w:r>
      <w:r w:rsidRPr="00964F6D">
        <w:rPr>
          <w:sz w:val="22"/>
          <w:szCs w:val="22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5E1363CD" w:rsidR="008B7AB0" w:rsidRPr="00964F6D" w:rsidRDefault="001E5C5E" w:rsidP="00F1598A">
      <w:pPr>
        <w:ind w:firstLine="72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7.2. </w:t>
      </w:r>
      <w:r w:rsidR="008B7AB0" w:rsidRPr="00964F6D">
        <w:rPr>
          <w:sz w:val="22"/>
          <w:szCs w:val="22"/>
        </w:rPr>
        <w:t>В случае нарушения Участником долевого строительства обязательства, предусмотренного п. 5.1.</w:t>
      </w:r>
      <w:r w:rsidR="00B17BE5" w:rsidRPr="00964F6D">
        <w:rPr>
          <w:sz w:val="22"/>
          <w:szCs w:val="22"/>
        </w:rPr>
        <w:t>6</w:t>
      </w:r>
      <w:r w:rsidR="008B7AB0" w:rsidRPr="00964F6D">
        <w:rPr>
          <w:sz w:val="22"/>
          <w:szCs w:val="22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77777777" w:rsidR="008B7AB0" w:rsidRPr="00964F6D" w:rsidRDefault="001E5C5E" w:rsidP="00F1598A">
      <w:pPr>
        <w:ind w:firstLine="72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7.3</w:t>
      </w:r>
      <w:r w:rsidR="008B7AB0" w:rsidRPr="00964F6D">
        <w:rPr>
          <w:sz w:val="22"/>
          <w:szCs w:val="22"/>
        </w:rPr>
        <w:t>. Участник долевого строительства в случае нарушения сроков, указанных в п. 5.1.</w:t>
      </w:r>
      <w:r w:rsidR="008901E6" w:rsidRPr="00964F6D">
        <w:rPr>
          <w:sz w:val="22"/>
          <w:szCs w:val="22"/>
        </w:rPr>
        <w:t>7</w:t>
      </w:r>
      <w:r w:rsidR="008B7AB0" w:rsidRPr="00964F6D">
        <w:rPr>
          <w:sz w:val="22"/>
          <w:szCs w:val="22"/>
        </w:rPr>
        <w:t>. настоящего Договора, уплачивает Застройщику пени в размере одной трехсотой ставки рефинансирования</w:t>
      </w:r>
      <w:r w:rsidRPr="00964F6D">
        <w:rPr>
          <w:sz w:val="22"/>
          <w:szCs w:val="22"/>
        </w:rPr>
        <w:t xml:space="preserve"> Центрального банка Российской Федерации</w:t>
      </w:r>
      <w:r w:rsidR="008B7AB0" w:rsidRPr="00964F6D">
        <w:rPr>
          <w:sz w:val="22"/>
          <w:szCs w:val="22"/>
        </w:rPr>
        <w:t xml:space="preserve">, действующей на день исполнения обязательства, от </w:t>
      </w:r>
      <w:r w:rsidRPr="00964F6D">
        <w:rPr>
          <w:sz w:val="22"/>
          <w:szCs w:val="22"/>
        </w:rPr>
        <w:t>Цены Д</w:t>
      </w:r>
      <w:r w:rsidR="008B7AB0" w:rsidRPr="00964F6D">
        <w:rPr>
          <w:sz w:val="22"/>
          <w:szCs w:val="22"/>
        </w:rPr>
        <w:t>оговора, указанной в п. 3.1. Договора, за каждый день просрочки.</w:t>
      </w:r>
    </w:p>
    <w:p w14:paraId="7A518B9E" w14:textId="3E658EDA" w:rsidR="008B7AB0" w:rsidRPr="00964F6D" w:rsidRDefault="008B7AB0" w:rsidP="00F1598A">
      <w:pPr>
        <w:ind w:firstLine="720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7.</w:t>
      </w:r>
      <w:r w:rsidR="001E5C5E" w:rsidRPr="00964F6D">
        <w:rPr>
          <w:sz w:val="22"/>
          <w:szCs w:val="22"/>
        </w:rPr>
        <w:t>4</w:t>
      </w:r>
      <w:r w:rsidRPr="00964F6D">
        <w:rPr>
          <w:sz w:val="22"/>
          <w:szCs w:val="22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964F6D" w:rsidRDefault="007E57FB" w:rsidP="00F1598A">
      <w:pPr>
        <w:ind w:firstLine="720"/>
        <w:jc w:val="both"/>
        <w:rPr>
          <w:sz w:val="22"/>
          <w:szCs w:val="22"/>
        </w:rPr>
      </w:pPr>
    </w:p>
    <w:p w14:paraId="25663897" w14:textId="65C239D6" w:rsidR="008B7AB0" w:rsidRPr="00964F6D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964F6D">
        <w:rPr>
          <w:b/>
          <w:caps/>
          <w:sz w:val="22"/>
          <w:szCs w:val="22"/>
        </w:rPr>
        <w:t>Дей</w:t>
      </w:r>
      <w:r w:rsidR="008B7AB0" w:rsidRPr="00964F6D">
        <w:rPr>
          <w:b/>
          <w:caps/>
          <w:sz w:val="22"/>
          <w:szCs w:val="22"/>
        </w:rPr>
        <w:t>ствие Д</w:t>
      </w:r>
      <w:r w:rsidRPr="00964F6D">
        <w:rPr>
          <w:b/>
          <w:caps/>
          <w:sz w:val="22"/>
          <w:szCs w:val="22"/>
        </w:rPr>
        <w:t>о</w:t>
      </w:r>
      <w:r w:rsidR="008B7AB0" w:rsidRPr="00964F6D">
        <w:rPr>
          <w:b/>
          <w:caps/>
          <w:sz w:val="22"/>
          <w:szCs w:val="22"/>
        </w:rPr>
        <w:t>ГОВОРА, ЕГО ИЗМЕНЕНИЕ и расторжение</w:t>
      </w:r>
    </w:p>
    <w:p w14:paraId="5D95CD00" w14:textId="77777777" w:rsidR="008B7AB0" w:rsidRPr="00964F6D" w:rsidRDefault="008B7AB0" w:rsidP="00F1598A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lastRenderedPageBreak/>
        <w:t>8.1.</w:t>
      </w:r>
      <w:r w:rsidRPr="00964F6D">
        <w:rPr>
          <w:b/>
          <w:sz w:val="22"/>
          <w:szCs w:val="22"/>
        </w:rPr>
        <w:t xml:space="preserve"> </w:t>
      </w:r>
      <w:r w:rsidRPr="00964F6D">
        <w:rPr>
          <w:sz w:val="22"/>
          <w:szCs w:val="22"/>
        </w:rPr>
        <w:t>Настоящий Договор подлежит государственной регистрации в орган</w:t>
      </w:r>
      <w:r w:rsidR="001E5C5E" w:rsidRPr="00964F6D">
        <w:rPr>
          <w:sz w:val="22"/>
          <w:szCs w:val="22"/>
        </w:rPr>
        <w:t>е</w:t>
      </w:r>
      <w:r w:rsidR="00DC5868" w:rsidRPr="00964F6D">
        <w:rPr>
          <w:sz w:val="22"/>
          <w:szCs w:val="22"/>
        </w:rPr>
        <w:t xml:space="preserve"> регистрации прав</w:t>
      </w:r>
      <w:r w:rsidRPr="00964F6D">
        <w:rPr>
          <w:sz w:val="22"/>
          <w:szCs w:val="22"/>
        </w:rPr>
        <w:t xml:space="preserve">, вступает в силу с момента его государственной регистрации </w:t>
      </w:r>
      <w:r w:rsidR="002B4D8D" w:rsidRPr="00964F6D">
        <w:rPr>
          <w:sz w:val="22"/>
          <w:szCs w:val="22"/>
        </w:rPr>
        <w:t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56E6522A" w14:textId="77777777" w:rsidR="00633AD7" w:rsidRPr="00964F6D" w:rsidRDefault="00633AD7" w:rsidP="00F1598A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Расходы на уплату государственной пошлины за регистрацию Договора</w:t>
      </w:r>
      <w:r w:rsidR="00713BCF" w:rsidRPr="00964F6D">
        <w:rPr>
          <w:sz w:val="22"/>
          <w:szCs w:val="22"/>
        </w:rPr>
        <w:t>, а также соглашений</w:t>
      </w:r>
      <w:r w:rsidR="00B17BE5" w:rsidRPr="00964F6D">
        <w:rPr>
          <w:sz w:val="22"/>
          <w:szCs w:val="22"/>
        </w:rPr>
        <w:t xml:space="preserve"> о</w:t>
      </w:r>
      <w:r w:rsidR="00713BCF" w:rsidRPr="00964F6D">
        <w:rPr>
          <w:sz w:val="22"/>
          <w:szCs w:val="22"/>
        </w:rPr>
        <w:t xml:space="preserve"> его изменении или расторжении</w:t>
      </w:r>
      <w:r w:rsidRPr="00964F6D">
        <w:rPr>
          <w:sz w:val="22"/>
          <w:szCs w:val="22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77777777" w:rsidR="008B7AB0" w:rsidRPr="00964F6D" w:rsidRDefault="008B7AB0" w:rsidP="00F1598A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8.2. Стороны определили, что</w:t>
      </w:r>
      <w:r w:rsidR="001E5C5E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4AEA5685" w:rsidR="000D0F7C" w:rsidRPr="00964F6D" w:rsidRDefault="008B7AB0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964F6D">
        <w:rPr>
          <w:sz w:val="22"/>
          <w:szCs w:val="22"/>
        </w:rPr>
        <w:t>Квартир</w:t>
      </w:r>
      <w:r w:rsidR="001B7F5C" w:rsidRPr="00964F6D">
        <w:rPr>
          <w:sz w:val="22"/>
          <w:szCs w:val="22"/>
        </w:rPr>
        <w:t>ы</w:t>
      </w:r>
      <w:r w:rsidRPr="00964F6D">
        <w:rPr>
          <w:sz w:val="22"/>
          <w:szCs w:val="22"/>
        </w:rPr>
        <w:t xml:space="preserve"> (п.</w:t>
      </w:r>
      <w:r w:rsidR="001E5C5E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>2.2. Договора)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77777777" w:rsidR="002743DE" w:rsidRPr="00964F6D" w:rsidRDefault="002743DE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8.3. 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706ADEE7" w14:textId="77777777" w:rsidR="008B7AB0" w:rsidRPr="00964F6D" w:rsidRDefault="000D0F7C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8.4. </w:t>
      </w:r>
      <w:r w:rsidR="008B7AB0" w:rsidRPr="00964F6D">
        <w:rPr>
          <w:sz w:val="22"/>
          <w:szCs w:val="22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964F6D">
        <w:rPr>
          <w:sz w:val="22"/>
          <w:szCs w:val="22"/>
        </w:rPr>
        <w:t xml:space="preserve">только </w:t>
      </w:r>
      <w:r w:rsidR="008B7AB0" w:rsidRPr="00964F6D">
        <w:rPr>
          <w:sz w:val="22"/>
          <w:szCs w:val="22"/>
        </w:rPr>
        <w:t>в случаях, прямо предусмотренных Федеральным законом.</w:t>
      </w:r>
    </w:p>
    <w:p w14:paraId="4EF62FE4" w14:textId="11B8D12A" w:rsidR="00A6179E" w:rsidRPr="00964F6D" w:rsidRDefault="008B7AB0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При этом Договор считается расторгнутым со дня направления другой Стороне письменного уведомления об одностороннем отказе от исполнения Договора в </w:t>
      </w:r>
      <w:r w:rsidR="000D0F7C" w:rsidRPr="00964F6D">
        <w:rPr>
          <w:sz w:val="22"/>
          <w:szCs w:val="22"/>
        </w:rPr>
        <w:t>порядке, предусмотренном</w:t>
      </w:r>
      <w:r w:rsidR="000E29CE" w:rsidRPr="00964F6D">
        <w:rPr>
          <w:sz w:val="22"/>
          <w:szCs w:val="22"/>
        </w:rPr>
        <w:t xml:space="preserve"> </w:t>
      </w:r>
      <w:r w:rsidR="00174CD8" w:rsidRPr="00964F6D">
        <w:rPr>
          <w:sz w:val="22"/>
          <w:szCs w:val="22"/>
        </w:rPr>
        <w:t xml:space="preserve">п. 10.7. настоящего Договора. </w:t>
      </w:r>
      <w:r w:rsidR="00A6179E" w:rsidRPr="00964F6D">
        <w:rPr>
          <w:sz w:val="22"/>
          <w:szCs w:val="22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77777777" w:rsidR="00B92D81" w:rsidRPr="00964F6D" w:rsidRDefault="004167E5" w:rsidP="00F159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8.5</w:t>
      </w:r>
      <w:r w:rsidR="002726AF" w:rsidRPr="00964F6D">
        <w:rPr>
          <w:sz w:val="22"/>
          <w:szCs w:val="22"/>
        </w:rPr>
        <w:t xml:space="preserve">. </w:t>
      </w:r>
      <w:r w:rsidR="00B92D81" w:rsidRPr="00964F6D">
        <w:rPr>
          <w:sz w:val="22"/>
          <w:szCs w:val="22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3ED81C8B" w:rsidR="008B7AB0" w:rsidRDefault="004167E5" w:rsidP="00F1598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8.6</w:t>
      </w:r>
      <w:r w:rsidR="00B92D81" w:rsidRPr="00964F6D">
        <w:rPr>
          <w:sz w:val="22"/>
          <w:szCs w:val="22"/>
        </w:rPr>
        <w:t xml:space="preserve">. </w:t>
      </w:r>
      <w:r w:rsidR="008B7AB0" w:rsidRPr="00964F6D">
        <w:rPr>
          <w:sz w:val="22"/>
          <w:szCs w:val="22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964F6D">
        <w:rPr>
          <w:sz w:val="22"/>
          <w:szCs w:val="22"/>
        </w:rPr>
        <w:t>Квартир</w:t>
      </w:r>
      <w:r w:rsidR="000E29CE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>.</w:t>
      </w:r>
    </w:p>
    <w:p w14:paraId="28B8BEBF" w14:textId="5A751FDE" w:rsidR="003919D4" w:rsidRDefault="003919D4" w:rsidP="003919D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8.7. Стороны установили, что </w:t>
      </w:r>
      <w:r>
        <w:rPr>
          <w:sz w:val="22"/>
          <w:szCs w:val="22"/>
        </w:rPr>
        <w:t>н</w:t>
      </w:r>
      <w:r w:rsidRPr="00964F6D">
        <w:rPr>
          <w:sz w:val="22"/>
          <w:szCs w:val="22"/>
        </w:rPr>
        <w:t>епредставление Участником долевого строительства Застройщик</w:t>
      </w:r>
      <w:r w:rsidR="0044752C">
        <w:rPr>
          <w:sz w:val="22"/>
          <w:szCs w:val="22"/>
        </w:rPr>
        <w:t>у</w:t>
      </w:r>
      <w:r>
        <w:rPr>
          <w:sz w:val="22"/>
          <w:szCs w:val="22"/>
        </w:rPr>
        <w:t xml:space="preserve"> документов, указанных в п. 5.1.5</w:t>
      </w:r>
      <w:r w:rsidRPr="00964F6D">
        <w:rPr>
          <w:sz w:val="22"/>
          <w:szCs w:val="22"/>
        </w:rPr>
        <w:t xml:space="preserve">. </w:t>
      </w:r>
      <w:r w:rsidRPr="00C85B00">
        <w:rPr>
          <w:sz w:val="22"/>
          <w:szCs w:val="22"/>
        </w:rPr>
        <w:t xml:space="preserve">Договора, </w:t>
      </w:r>
      <w:r w:rsidRPr="00917E3F">
        <w:rPr>
          <w:b/>
          <w:sz w:val="22"/>
          <w:szCs w:val="22"/>
        </w:rPr>
        <w:t xml:space="preserve">в срок </w:t>
      </w:r>
      <w:r w:rsidR="0044752C" w:rsidRPr="00917E3F">
        <w:rPr>
          <w:b/>
          <w:sz w:val="22"/>
          <w:szCs w:val="22"/>
        </w:rPr>
        <w:t xml:space="preserve">до </w:t>
      </w:r>
      <w:r w:rsidR="00046860">
        <w:rPr>
          <w:b/>
          <w:sz w:val="22"/>
          <w:szCs w:val="22"/>
        </w:rPr>
        <w:t>--.</w:t>
      </w:r>
      <w:proofErr w:type="gramStart"/>
      <w:r w:rsidR="00046860">
        <w:rPr>
          <w:b/>
          <w:sz w:val="22"/>
          <w:szCs w:val="22"/>
        </w:rPr>
        <w:t>--.----</w:t>
      </w:r>
      <w:proofErr w:type="gramEnd"/>
      <w:r w:rsidR="00046860">
        <w:rPr>
          <w:b/>
          <w:sz w:val="22"/>
          <w:szCs w:val="22"/>
        </w:rPr>
        <w:t xml:space="preserve"> </w:t>
      </w:r>
      <w:r w:rsidR="00917E3F" w:rsidRPr="00917E3F">
        <w:rPr>
          <w:b/>
          <w:sz w:val="22"/>
          <w:szCs w:val="22"/>
        </w:rPr>
        <w:t xml:space="preserve">года </w:t>
      </w:r>
      <w:r w:rsidR="00917E3F" w:rsidRPr="00917E3F">
        <w:rPr>
          <w:sz w:val="22"/>
          <w:szCs w:val="22"/>
        </w:rPr>
        <w:t>означает</w:t>
      </w:r>
      <w:r w:rsidRPr="00C85B00">
        <w:rPr>
          <w:sz w:val="22"/>
          <w:szCs w:val="22"/>
        </w:rPr>
        <w:t>,</w:t>
      </w:r>
      <w:r w:rsidRPr="00964F6D">
        <w:rPr>
          <w:sz w:val="22"/>
          <w:szCs w:val="22"/>
        </w:rPr>
        <w:t xml:space="preserve">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</w:t>
      </w:r>
      <w:r>
        <w:rPr>
          <w:sz w:val="22"/>
          <w:szCs w:val="22"/>
        </w:rPr>
        <w:t xml:space="preserve">а </w:t>
      </w:r>
      <w:r w:rsidRPr="00964F6D">
        <w:rPr>
          <w:sz w:val="22"/>
          <w:szCs w:val="22"/>
        </w:rPr>
        <w:t>Договор считается не заключенным</w:t>
      </w:r>
      <w:r>
        <w:rPr>
          <w:sz w:val="22"/>
          <w:szCs w:val="22"/>
        </w:rPr>
        <w:t>.</w:t>
      </w:r>
    </w:p>
    <w:p w14:paraId="0816CA47" w14:textId="675675D9" w:rsidR="003919D4" w:rsidRPr="00964F6D" w:rsidRDefault="003919D4" w:rsidP="003919D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Застройщик направляет Участнику долевого строительства уведомление</w:t>
      </w:r>
      <w:r>
        <w:rPr>
          <w:sz w:val="22"/>
          <w:szCs w:val="22"/>
        </w:rPr>
        <w:t xml:space="preserve"> в порядке, установленном п. 10.7. Договора, </w:t>
      </w:r>
      <w:r w:rsidRPr="00964F6D">
        <w:rPr>
          <w:sz w:val="22"/>
          <w:szCs w:val="22"/>
        </w:rPr>
        <w:t xml:space="preserve">о </w:t>
      </w:r>
      <w:r>
        <w:rPr>
          <w:sz w:val="22"/>
          <w:szCs w:val="22"/>
        </w:rPr>
        <w:t>необходи</w:t>
      </w:r>
      <w:r w:rsidR="00524FB8">
        <w:rPr>
          <w:sz w:val="22"/>
          <w:szCs w:val="22"/>
        </w:rPr>
        <w:t>мости предоставления документов, указанных в п. 5.1.5</w:t>
      </w:r>
      <w:r w:rsidR="00524FB8" w:rsidRPr="00964F6D">
        <w:rPr>
          <w:sz w:val="22"/>
          <w:szCs w:val="22"/>
        </w:rPr>
        <w:t xml:space="preserve">. </w:t>
      </w:r>
      <w:r w:rsidR="00524FB8">
        <w:rPr>
          <w:sz w:val="22"/>
          <w:szCs w:val="22"/>
        </w:rPr>
        <w:t xml:space="preserve">Договора, </w:t>
      </w:r>
      <w:r>
        <w:rPr>
          <w:sz w:val="22"/>
          <w:szCs w:val="22"/>
        </w:rPr>
        <w:t xml:space="preserve">для </w:t>
      </w:r>
      <w:r w:rsidR="00524FB8">
        <w:rPr>
          <w:sz w:val="22"/>
          <w:szCs w:val="22"/>
        </w:rPr>
        <w:t xml:space="preserve">его </w:t>
      </w:r>
      <w:r>
        <w:rPr>
          <w:sz w:val="22"/>
          <w:szCs w:val="22"/>
        </w:rPr>
        <w:t xml:space="preserve">государственной регистрации. </w:t>
      </w:r>
      <w:r w:rsidR="00524FB8">
        <w:rPr>
          <w:sz w:val="22"/>
          <w:szCs w:val="22"/>
        </w:rPr>
        <w:t>Если п</w:t>
      </w:r>
      <w:r w:rsidRPr="00964F6D">
        <w:rPr>
          <w:sz w:val="22"/>
          <w:szCs w:val="22"/>
        </w:rPr>
        <w:t xml:space="preserve">о истечении пяти рабочих дней с момента </w:t>
      </w:r>
      <w:r w:rsidR="00524FB8">
        <w:rPr>
          <w:sz w:val="22"/>
          <w:szCs w:val="22"/>
        </w:rPr>
        <w:t xml:space="preserve">получения Участником долевого строительства </w:t>
      </w:r>
      <w:r w:rsidRPr="00964F6D">
        <w:rPr>
          <w:sz w:val="22"/>
          <w:szCs w:val="22"/>
        </w:rPr>
        <w:t xml:space="preserve">такого уведомления </w:t>
      </w:r>
      <w:r w:rsidR="00524FB8">
        <w:rPr>
          <w:sz w:val="22"/>
          <w:szCs w:val="22"/>
        </w:rPr>
        <w:t xml:space="preserve">указанные документы не будут предоставлены </w:t>
      </w:r>
      <w:r w:rsidRPr="00964F6D">
        <w:rPr>
          <w:sz w:val="22"/>
          <w:szCs w:val="22"/>
        </w:rPr>
        <w:t>Застройщик</w:t>
      </w:r>
      <w:r w:rsidR="00524FB8">
        <w:rPr>
          <w:sz w:val="22"/>
          <w:szCs w:val="22"/>
        </w:rPr>
        <w:t>у, последний</w:t>
      </w:r>
      <w:r w:rsidRPr="00964F6D">
        <w:rPr>
          <w:sz w:val="22"/>
          <w:szCs w:val="22"/>
        </w:rPr>
        <w:t xml:space="preserve"> вправе по своему усмотрению распоряжаться правами на </w:t>
      </w:r>
      <w:r w:rsidR="00524FB8">
        <w:rPr>
          <w:sz w:val="22"/>
          <w:szCs w:val="22"/>
        </w:rPr>
        <w:t>Квартиру.</w:t>
      </w:r>
    </w:p>
    <w:p w14:paraId="03CBDB3D" w14:textId="77777777" w:rsidR="003919D4" w:rsidRPr="00964F6D" w:rsidRDefault="003919D4" w:rsidP="00F1598A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2D77E855" w14:textId="5B189F1C" w:rsidR="008B7AB0" w:rsidRPr="00964F6D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>ФОРС-МАЖОР</w:t>
      </w:r>
      <w:r w:rsidR="00760F09" w:rsidRPr="00964F6D">
        <w:rPr>
          <w:b/>
          <w:sz w:val="22"/>
          <w:szCs w:val="22"/>
        </w:rPr>
        <w:t>.</w:t>
      </w:r>
    </w:p>
    <w:p w14:paraId="6C18BF52" w14:textId="75FDF687" w:rsidR="00514FB1" w:rsidRPr="00964F6D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9</w:t>
      </w:r>
      <w:r w:rsidR="00514FB1" w:rsidRPr="00964F6D">
        <w:rPr>
          <w:sz w:val="22"/>
          <w:szCs w:val="22"/>
        </w:rPr>
        <w:t xml:space="preserve">.1. </w:t>
      </w:r>
      <w:r w:rsidR="008B7AB0" w:rsidRPr="00964F6D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238B3478" w:rsidR="00514FB1" w:rsidRPr="00964F6D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9</w:t>
      </w:r>
      <w:r w:rsidR="00514FB1" w:rsidRPr="00964F6D">
        <w:rPr>
          <w:sz w:val="22"/>
          <w:szCs w:val="22"/>
        </w:rPr>
        <w:t xml:space="preserve">.2. </w:t>
      </w:r>
      <w:r w:rsidR="008B7AB0" w:rsidRPr="00964F6D">
        <w:rPr>
          <w:sz w:val="22"/>
          <w:szCs w:val="22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76029A35" w:rsidR="00514FB1" w:rsidRPr="00964F6D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9</w:t>
      </w:r>
      <w:r w:rsidR="00514FB1" w:rsidRPr="00964F6D">
        <w:rPr>
          <w:sz w:val="22"/>
          <w:szCs w:val="22"/>
        </w:rPr>
        <w:t xml:space="preserve">.3. </w:t>
      </w:r>
      <w:r w:rsidR="008B7AB0" w:rsidRPr="00964F6D">
        <w:rPr>
          <w:sz w:val="22"/>
          <w:szCs w:val="22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61C7C96C" w:rsidR="00514FB1" w:rsidRPr="00964F6D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9</w:t>
      </w:r>
      <w:r w:rsidR="00514FB1" w:rsidRPr="00964F6D">
        <w:rPr>
          <w:sz w:val="22"/>
          <w:szCs w:val="22"/>
        </w:rPr>
        <w:t xml:space="preserve">.4. </w:t>
      </w:r>
      <w:r w:rsidR="008B7AB0" w:rsidRPr="00964F6D">
        <w:rPr>
          <w:sz w:val="22"/>
          <w:szCs w:val="22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4FB9196B" w:rsidR="008B7AB0" w:rsidRPr="00964F6D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lastRenderedPageBreak/>
        <w:t>9</w:t>
      </w:r>
      <w:r w:rsidR="00514FB1" w:rsidRPr="00964F6D">
        <w:rPr>
          <w:sz w:val="22"/>
          <w:szCs w:val="22"/>
        </w:rPr>
        <w:t xml:space="preserve">.5. </w:t>
      </w:r>
      <w:r w:rsidR="008B7AB0" w:rsidRPr="00964F6D">
        <w:rPr>
          <w:sz w:val="22"/>
          <w:szCs w:val="22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964F6D" w:rsidRDefault="008B7AB0" w:rsidP="00F1598A">
      <w:pPr>
        <w:tabs>
          <w:tab w:val="left" w:pos="993"/>
        </w:tabs>
        <w:ind w:firstLine="540"/>
        <w:jc w:val="both"/>
        <w:rPr>
          <w:sz w:val="22"/>
          <w:szCs w:val="22"/>
        </w:rPr>
      </w:pPr>
    </w:p>
    <w:p w14:paraId="58789EDD" w14:textId="12392FA3" w:rsidR="008B7AB0" w:rsidRPr="00964F6D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964F6D">
        <w:rPr>
          <w:b/>
          <w:caps/>
          <w:sz w:val="22"/>
          <w:szCs w:val="22"/>
        </w:rPr>
        <w:t xml:space="preserve"> </w:t>
      </w:r>
      <w:r w:rsidR="008B7AB0" w:rsidRPr="00964F6D">
        <w:rPr>
          <w:b/>
          <w:sz w:val="22"/>
          <w:szCs w:val="22"/>
        </w:rPr>
        <w:t>З</w:t>
      </w:r>
      <w:r w:rsidR="00660FAB" w:rsidRPr="00964F6D">
        <w:rPr>
          <w:b/>
          <w:sz w:val="22"/>
          <w:szCs w:val="22"/>
        </w:rPr>
        <w:t>АКЛЮЧИТЕЛЬНЫЕ</w:t>
      </w:r>
      <w:r w:rsidR="00760F09" w:rsidRPr="00964F6D">
        <w:rPr>
          <w:b/>
          <w:sz w:val="22"/>
          <w:szCs w:val="22"/>
        </w:rPr>
        <w:t xml:space="preserve"> ПОЛОЖЕНИЯ.</w:t>
      </w:r>
    </w:p>
    <w:p w14:paraId="267376A1" w14:textId="2AB9005C" w:rsidR="008B7AB0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 xml:space="preserve">.1. В случае решения Участника долевого строительства осуществить отделочные работы в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е</w:t>
      </w:r>
      <w:r w:rsidR="009B18C3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964F6D">
        <w:rPr>
          <w:sz w:val="22"/>
          <w:szCs w:val="22"/>
        </w:rPr>
        <w:t>Квартиры</w:t>
      </w:r>
      <w:r w:rsidR="00F36097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>не д</w:t>
      </w:r>
      <w:r w:rsidR="009B18C3" w:rsidRPr="00964F6D">
        <w:rPr>
          <w:sz w:val="22"/>
          <w:szCs w:val="22"/>
        </w:rPr>
        <w:t>опускаются. В этом случае Цена Д</w:t>
      </w:r>
      <w:r w:rsidR="008B7AB0" w:rsidRPr="00964F6D">
        <w:rPr>
          <w:sz w:val="22"/>
          <w:szCs w:val="22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964F6D">
        <w:rPr>
          <w:sz w:val="22"/>
          <w:szCs w:val="22"/>
        </w:rPr>
        <w:t xml:space="preserve"> Квартир</w:t>
      </w:r>
      <w:r w:rsidR="003A7C1D" w:rsidRPr="00964F6D">
        <w:rPr>
          <w:sz w:val="22"/>
          <w:szCs w:val="22"/>
        </w:rPr>
        <w:t>е</w:t>
      </w:r>
      <w:r w:rsidR="008B7AB0" w:rsidRPr="00964F6D">
        <w:rPr>
          <w:sz w:val="22"/>
          <w:szCs w:val="22"/>
        </w:rPr>
        <w:t xml:space="preserve">, компенсации не подлежат. </w:t>
      </w:r>
    </w:p>
    <w:p w14:paraId="369AB902" w14:textId="76FF53CB" w:rsidR="008B7AB0" w:rsidRPr="00964F6D" w:rsidRDefault="00174CD8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10</w:t>
      </w:r>
      <w:r w:rsidR="008B7AB0" w:rsidRPr="00964F6D">
        <w:rPr>
          <w:sz w:val="22"/>
          <w:szCs w:val="22"/>
        </w:rPr>
        <w:t>.2. В случае изменения проекта строительства</w:t>
      </w:r>
      <w:r w:rsidR="009B18C3" w:rsidRPr="00964F6D">
        <w:rPr>
          <w:sz w:val="22"/>
          <w:szCs w:val="22"/>
        </w:rPr>
        <w:t xml:space="preserve"> Многоквартирного дома</w:t>
      </w:r>
      <w:r w:rsidR="008B7AB0" w:rsidRPr="00964F6D">
        <w:rPr>
          <w:sz w:val="22"/>
          <w:szCs w:val="22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 xml:space="preserve">, расположения в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е</w:t>
      </w:r>
      <w:r w:rsidR="009B18C3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 xml:space="preserve">инженерного оборудования, изменения </w:t>
      </w:r>
      <w:r w:rsidR="00F36097" w:rsidRPr="00964F6D">
        <w:rPr>
          <w:sz w:val="22"/>
          <w:szCs w:val="22"/>
        </w:rPr>
        <w:t xml:space="preserve">общей </w:t>
      </w:r>
      <w:r w:rsidRPr="00964F6D">
        <w:rPr>
          <w:sz w:val="22"/>
          <w:szCs w:val="22"/>
        </w:rPr>
        <w:t xml:space="preserve">приведенной </w:t>
      </w:r>
      <w:r w:rsidR="008B7AB0" w:rsidRPr="00964F6D">
        <w:rPr>
          <w:sz w:val="22"/>
          <w:szCs w:val="22"/>
        </w:rPr>
        <w:t xml:space="preserve">площади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 xml:space="preserve"> </w:t>
      </w:r>
      <w:r w:rsidR="009D2BD4" w:rsidRPr="00964F6D">
        <w:rPr>
          <w:sz w:val="22"/>
          <w:szCs w:val="22"/>
        </w:rPr>
        <w:t xml:space="preserve">не </w:t>
      </w:r>
      <w:r w:rsidR="009B18C3" w:rsidRPr="00964F6D">
        <w:rPr>
          <w:sz w:val="22"/>
          <w:szCs w:val="22"/>
        </w:rPr>
        <w:t xml:space="preserve">более чем на 5 (пять) процентов </w:t>
      </w:r>
      <w:r w:rsidR="008B7AB0" w:rsidRPr="00964F6D">
        <w:rPr>
          <w:sz w:val="22"/>
          <w:szCs w:val="22"/>
        </w:rPr>
        <w:t xml:space="preserve">от указанной в п. 1.2. настоящего Договора </w:t>
      </w:r>
      <w:r w:rsidR="00F36097" w:rsidRPr="00964F6D">
        <w:rPr>
          <w:sz w:val="22"/>
          <w:szCs w:val="22"/>
        </w:rPr>
        <w:t>общей</w:t>
      </w:r>
      <w:r w:rsidR="009B18C3" w:rsidRPr="00964F6D">
        <w:rPr>
          <w:sz w:val="22"/>
          <w:szCs w:val="22"/>
        </w:rPr>
        <w:t xml:space="preserve"> </w:t>
      </w:r>
      <w:r w:rsidRPr="00964F6D">
        <w:rPr>
          <w:sz w:val="22"/>
          <w:szCs w:val="22"/>
        </w:rPr>
        <w:t xml:space="preserve">приведенной </w:t>
      </w:r>
      <w:r w:rsidR="008B7AB0" w:rsidRPr="00964F6D">
        <w:rPr>
          <w:sz w:val="22"/>
          <w:szCs w:val="22"/>
        </w:rPr>
        <w:t xml:space="preserve">площади </w:t>
      </w:r>
      <w:r w:rsidR="006A1490" w:rsidRPr="00964F6D">
        <w:rPr>
          <w:sz w:val="22"/>
          <w:szCs w:val="22"/>
        </w:rPr>
        <w:t>Квартир</w:t>
      </w:r>
      <w:r w:rsidR="001A0A08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 xml:space="preserve">, изменения параметров помещений, входящих в состав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ы</w:t>
      </w:r>
      <w:r w:rsidR="008B7AB0" w:rsidRPr="00964F6D">
        <w:rPr>
          <w:sz w:val="22"/>
          <w:szCs w:val="22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964F6D">
        <w:rPr>
          <w:sz w:val="22"/>
          <w:szCs w:val="22"/>
        </w:rPr>
        <w:t xml:space="preserve"> измененного </w:t>
      </w:r>
      <w:r w:rsidR="008B7AB0" w:rsidRPr="00964F6D">
        <w:rPr>
          <w:sz w:val="22"/>
          <w:szCs w:val="22"/>
        </w:rPr>
        <w:t xml:space="preserve"> плана </w:t>
      </w:r>
      <w:r w:rsidR="006A1490" w:rsidRPr="00964F6D">
        <w:rPr>
          <w:sz w:val="22"/>
          <w:szCs w:val="22"/>
        </w:rPr>
        <w:t>Квартир</w:t>
      </w:r>
      <w:r w:rsidR="003A7C1D" w:rsidRPr="00964F6D">
        <w:rPr>
          <w:sz w:val="22"/>
          <w:szCs w:val="22"/>
        </w:rPr>
        <w:t>ы</w:t>
      </w:r>
      <w:r w:rsidR="00A170B4" w:rsidRPr="00964F6D">
        <w:rPr>
          <w:sz w:val="22"/>
          <w:szCs w:val="22"/>
        </w:rPr>
        <w:t>.</w:t>
      </w:r>
      <w:r w:rsidR="009D2BD4" w:rsidRPr="00964F6D">
        <w:rPr>
          <w:sz w:val="22"/>
          <w:szCs w:val="22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Квартир, не могут служить основанием для расторжения Договора и не влекут изменения Цены Договора.</w:t>
      </w:r>
    </w:p>
    <w:p w14:paraId="68B8563E" w14:textId="408EC9C9" w:rsidR="008B7AB0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>.3. Подписывая настоящий Договор, Участник долевого строительства дает тем самым свое согласие на</w:t>
      </w:r>
      <w:r w:rsidR="0042080F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>размещение на</w:t>
      </w:r>
      <w:r w:rsidR="009D7797" w:rsidRPr="00964F6D">
        <w:rPr>
          <w:sz w:val="22"/>
          <w:szCs w:val="22"/>
        </w:rPr>
        <w:t xml:space="preserve"> </w:t>
      </w:r>
      <w:r w:rsidR="009B18C3" w:rsidRPr="00964F6D">
        <w:rPr>
          <w:sz w:val="22"/>
          <w:szCs w:val="22"/>
        </w:rPr>
        <w:t>З</w:t>
      </w:r>
      <w:r w:rsidR="009D7797" w:rsidRPr="00964F6D">
        <w:rPr>
          <w:sz w:val="22"/>
          <w:szCs w:val="22"/>
        </w:rPr>
        <w:t>емельно</w:t>
      </w:r>
      <w:r w:rsidR="009B18C3" w:rsidRPr="00964F6D">
        <w:rPr>
          <w:sz w:val="22"/>
          <w:szCs w:val="22"/>
        </w:rPr>
        <w:t>м</w:t>
      </w:r>
      <w:r w:rsidR="009D7797" w:rsidRPr="00964F6D">
        <w:rPr>
          <w:sz w:val="22"/>
          <w:szCs w:val="22"/>
        </w:rPr>
        <w:t xml:space="preserve"> участк</w:t>
      </w:r>
      <w:r w:rsidR="009B18C3" w:rsidRPr="00964F6D">
        <w:rPr>
          <w:sz w:val="22"/>
          <w:szCs w:val="22"/>
        </w:rPr>
        <w:t>е</w:t>
      </w:r>
      <w:r w:rsidR="009D7797" w:rsidRPr="00964F6D">
        <w:rPr>
          <w:sz w:val="22"/>
          <w:szCs w:val="22"/>
        </w:rPr>
        <w:t xml:space="preserve"> </w:t>
      </w:r>
      <w:r w:rsidR="008B7AB0" w:rsidRPr="00964F6D">
        <w:rPr>
          <w:sz w:val="22"/>
          <w:szCs w:val="22"/>
        </w:rPr>
        <w:t xml:space="preserve">в соответствии </w:t>
      </w:r>
      <w:r w:rsidR="009B18C3" w:rsidRPr="00964F6D">
        <w:rPr>
          <w:sz w:val="22"/>
          <w:szCs w:val="22"/>
        </w:rPr>
        <w:t>с Разрешением на строительство</w:t>
      </w:r>
      <w:r w:rsidR="00556761" w:rsidRPr="00964F6D">
        <w:rPr>
          <w:sz w:val="22"/>
          <w:szCs w:val="22"/>
        </w:rPr>
        <w:t xml:space="preserve"> объектов </w:t>
      </w:r>
      <w:r w:rsidR="008B7AB0" w:rsidRPr="00964F6D">
        <w:rPr>
          <w:sz w:val="22"/>
          <w:szCs w:val="22"/>
        </w:rPr>
        <w:t>со вспомогательными видами разрешенного использования, в том числе</w:t>
      </w:r>
      <w:r w:rsidR="009D7797" w:rsidRPr="00964F6D">
        <w:rPr>
          <w:sz w:val="22"/>
          <w:szCs w:val="22"/>
        </w:rPr>
        <w:t xml:space="preserve"> детской игровой площадки</w:t>
      </w:r>
      <w:r w:rsidR="009B18C3" w:rsidRPr="00964F6D">
        <w:rPr>
          <w:sz w:val="22"/>
          <w:szCs w:val="22"/>
        </w:rPr>
        <w:t xml:space="preserve">, </w:t>
      </w:r>
      <w:r w:rsidR="008B7AB0" w:rsidRPr="00964F6D">
        <w:rPr>
          <w:sz w:val="22"/>
          <w:szCs w:val="22"/>
        </w:rPr>
        <w:t xml:space="preserve">ТП, объектов коммунального хозяйства и </w:t>
      </w:r>
      <w:r w:rsidR="00760963">
        <w:rPr>
          <w:sz w:val="22"/>
          <w:szCs w:val="22"/>
        </w:rPr>
        <w:t>пр.</w:t>
      </w:r>
      <w:r w:rsidR="008B7AB0" w:rsidRPr="00964F6D">
        <w:rPr>
          <w:sz w:val="22"/>
          <w:szCs w:val="22"/>
        </w:rPr>
        <w:t xml:space="preserve">  </w:t>
      </w:r>
    </w:p>
    <w:p w14:paraId="02D18489" w14:textId="13496C33" w:rsidR="008B7AB0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5E920A32" w:rsidR="008B7AB0" w:rsidRPr="00964F6D" w:rsidRDefault="00514FB1" w:rsidP="00F1598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>.5. Все споры</w:t>
      </w:r>
      <w:r w:rsidR="003734EF" w:rsidRPr="00964F6D">
        <w:rPr>
          <w:sz w:val="22"/>
          <w:szCs w:val="22"/>
        </w:rPr>
        <w:t xml:space="preserve"> и разногласия, </w:t>
      </w:r>
      <w:r w:rsidR="008B7AB0" w:rsidRPr="00964F6D">
        <w:rPr>
          <w:sz w:val="22"/>
          <w:szCs w:val="22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964F6D">
        <w:rPr>
          <w:sz w:val="22"/>
          <w:szCs w:val="22"/>
        </w:rPr>
        <w:t xml:space="preserve">установленном действующим законодательством РФ порядке. </w:t>
      </w:r>
    </w:p>
    <w:p w14:paraId="43A90F0A" w14:textId="2BB2AB63" w:rsidR="008B7AB0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 xml:space="preserve">.6. Стороны обязаны извещать друг друга в течение 10 (десяти) рабочих дней обо всех изменениях своих платежных и почтовых </w:t>
      </w:r>
      <w:r w:rsidR="00174CD8" w:rsidRPr="00964F6D">
        <w:rPr>
          <w:sz w:val="22"/>
          <w:szCs w:val="22"/>
        </w:rPr>
        <w:t>реквизитов</w:t>
      </w:r>
      <w:r w:rsidR="001A0A08">
        <w:rPr>
          <w:sz w:val="22"/>
          <w:szCs w:val="22"/>
        </w:rPr>
        <w:t>.</w:t>
      </w:r>
      <w:r w:rsidR="008B7AB0" w:rsidRPr="00964F6D">
        <w:rPr>
          <w:sz w:val="22"/>
          <w:szCs w:val="22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964F6D">
        <w:rPr>
          <w:sz w:val="22"/>
          <w:szCs w:val="22"/>
        </w:rPr>
        <w:t xml:space="preserve">знаются надлежащим исполнением </w:t>
      </w:r>
      <w:r w:rsidR="008B7AB0" w:rsidRPr="00964F6D">
        <w:rPr>
          <w:sz w:val="22"/>
          <w:szCs w:val="22"/>
        </w:rPr>
        <w:t>обязательств по Договору.</w:t>
      </w:r>
    </w:p>
    <w:p w14:paraId="47B2C2E2" w14:textId="73E020E3" w:rsidR="00A6179E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8B7AB0" w:rsidRPr="00964F6D">
        <w:rPr>
          <w:sz w:val="22"/>
          <w:szCs w:val="22"/>
        </w:rPr>
        <w:t xml:space="preserve">.7. Все письменные обращения (уведомления, запросы, акты и т.д.) 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964F6D">
        <w:rPr>
          <w:sz w:val="22"/>
          <w:szCs w:val="22"/>
        </w:rPr>
        <w:t xml:space="preserve">заказным почтовым отправлением </w:t>
      </w:r>
      <w:r w:rsidR="0096664C" w:rsidRPr="00964F6D">
        <w:rPr>
          <w:sz w:val="22"/>
          <w:szCs w:val="22"/>
        </w:rPr>
        <w:t xml:space="preserve">или курьерской службой </w:t>
      </w:r>
      <w:r w:rsidR="00D26037" w:rsidRPr="00964F6D">
        <w:rPr>
          <w:sz w:val="22"/>
          <w:szCs w:val="22"/>
        </w:rPr>
        <w:t xml:space="preserve">письмом </w:t>
      </w:r>
      <w:r w:rsidR="008B7AB0" w:rsidRPr="00964F6D">
        <w:rPr>
          <w:sz w:val="22"/>
          <w:szCs w:val="22"/>
        </w:rPr>
        <w:t xml:space="preserve">с описью вложения, </w:t>
      </w:r>
      <w:r w:rsidR="0096664C" w:rsidRPr="00964F6D">
        <w:rPr>
          <w:sz w:val="22"/>
          <w:szCs w:val="22"/>
        </w:rPr>
        <w:t xml:space="preserve">либо </w:t>
      </w:r>
      <w:r w:rsidR="008B7AB0" w:rsidRPr="00964F6D">
        <w:rPr>
          <w:sz w:val="22"/>
          <w:szCs w:val="22"/>
        </w:rPr>
        <w:t xml:space="preserve">вручены </w:t>
      </w:r>
      <w:r w:rsidR="00D26037" w:rsidRPr="00964F6D">
        <w:rPr>
          <w:sz w:val="22"/>
          <w:szCs w:val="22"/>
        </w:rPr>
        <w:t>уполномоченному представителю Стороны – получателю под расписку</w:t>
      </w:r>
      <w:r w:rsidR="0096664C" w:rsidRPr="00964F6D">
        <w:rPr>
          <w:sz w:val="22"/>
          <w:szCs w:val="22"/>
        </w:rPr>
        <w:t>:</w:t>
      </w:r>
      <w:r w:rsidR="00D26037" w:rsidRPr="00964F6D">
        <w:rPr>
          <w:sz w:val="22"/>
          <w:szCs w:val="22"/>
        </w:rPr>
        <w:t xml:space="preserve"> </w:t>
      </w:r>
    </w:p>
    <w:p w14:paraId="2FEB202F" w14:textId="022A17A8" w:rsidR="00A6179E" w:rsidRPr="00964F6D" w:rsidRDefault="00174CD8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</w:t>
      </w:r>
      <w:r w:rsidR="00D26037" w:rsidRPr="00964F6D">
        <w:rPr>
          <w:sz w:val="22"/>
          <w:szCs w:val="22"/>
        </w:rPr>
        <w:t xml:space="preserve">Застройщику по адресу: </w:t>
      </w:r>
      <w:r w:rsidRPr="00964F6D">
        <w:rPr>
          <w:sz w:val="22"/>
          <w:szCs w:val="22"/>
        </w:rPr>
        <w:t>196191, г. Санкт-Петербург, площадь Конституции, дом 7, офис 70</w:t>
      </w:r>
      <w:r w:rsidR="00760963">
        <w:rPr>
          <w:sz w:val="22"/>
          <w:szCs w:val="22"/>
        </w:rPr>
        <w:t>8</w:t>
      </w:r>
      <w:r w:rsidRPr="00964F6D">
        <w:rPr>
          <w:sz w:val="22"/>
          <w:szCs w:val="22"/>
        </w:rPr>
        <w:t>;</w:t>
      </w:r>
    </w:p>
    <w:p w14:paraId="6A3E7ADF" w14:textId="632828C2" w:rsidR="00D26037" w:rsidRPr="00964F6D" w:rsidRDefault="00174CD8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- Участнику долевого строительства по адресу, указанному в разделе 11 настоящего Договора. </w:t>
      </w:r>
    </w:p>
    <w:p w14:paraId="79FCA802" w14:textId="1245814F" w:rsidR="008B7AB0" w:rsidRPr="00964F6D" w:rsidRDefault="00174CD8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            </w:t>
      </w:r>
      <w:r w:rsidR="008B7AB0" w:rsidRPr="00964F6D">
        <w:rPr>
          <w:sz w:val="22"/>
          <w:szCs w:val="22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964F6D">
        <w:rPr>
          <w:sz w:val="22"/>
          <w:szCs w:val="22"/>
        </w:rPr>
        <w:t>пункте Договора</w:t>
      </w:r>
      <w:r w:rsidR="008B7AB0" w:rsidRPr="00964F6D">
        <w:rPr>
          <w:sz w:val="22"/>
          <w:szCs w:val="22"/>
        </w:rPr>
        <w:t xml:space="preserve">. </w:t>
      </w:r>
    </w:p>
    <w:p w14:paraId="6CC63D40" w14:textId="21B6ADA2" w:rsidR="008B7AB0" w:rsidRPr="00964F6D" w:rsidRDefault="00514FB1" w:rsidP="00F1598A">
      <w:pPr>
        <w:ind w:firstLine="709"/>
        <w:jc w:val="both"/>
        <w:rPr>
          <w:color w:val="FF0000"/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0D0F7C" w:rsidRPr="00964F6D">
        <w:rPr>
          <w:sz w:val="22"/>
          <w:szCs w:val="22"/>
        </w:rPr>
        <w:t>.8</w:t>
      </w:r>
      <w:r w:rsidR="008B7AB0" w:rsidRPr="00964F6D">
        <w:rPr>
          <w:sz w:val="22"/>
          <w:szCs w:val="22"/>
        </w:rPr>
        <w:t>. Настоящий Договор составлен в четырех подлинных экземплярах, имеющих равную юридическую с</w:t>
      </w:r>
      <w:r w:rsidR="009B18C3" w:rsidRPr="00964F6D">
        <w:rPr>
          <w:sz w:val="22"/>
          <w:szCs w:val="22"/>
        </w:rPr>
        <w:t xml:space="preserve">илу, из которых один экземпляр </w:t>
      </w:r>
      <w:r w:rsidR="008B7AB0" w:rsidRPr="00964F6D">
        <w:rPr>
          <w:sz w:val="22"/>
          <w:szCs w:val="22"/>
        </w:rPr>
        <w:t>- Участнику долевого строительства, два экземпляра – Застройщику, один экземпляр – для предоставления в Управление Федеральной службы государственной регистрации, кадастра и картографии по Санкт-Петербургу.</w:t>
      </w:r>
      <w:r w:rsidR="006D2E3C" w:rsidRPr="00964F6D">
        <w:rPr>
          <w:sz w:val="22"/>
          <w:szCs w:val="22"/>
        </w:rPr>
        <w:t xml:space="preserve"> </w:t>
      </w:r>
    </w:p>
    <w:p w14:paraId="09CF387C" w14:textId="563867FD" w:rsidR="00BD7D02" w:rsidRPr="00964F6D" w:rsidRDefault="00514FB1" w:rsidP="00F1598A">
      <w:pPr>
        <w:ind w:firstLine="709"/>
        <w:jc w:val="both"/>
        <w:rPr>
          <w:sz w:val="22"/>
          <w:szCs w:val="22"/>
        </w:rPr>
      </w:pPr>
      <w:r w:rsidRPr="00964F6D">
        <w:rPr>
          <w:sz w:val="22"/>
          <w:szCs w:val="22"/>
        </w:rPr>
        <w:t>1</w:t>
      </w:r>
      <w:r w:rsidR="00174CD8" w:rsidRPr="00964F6D">
        <w:rPr>
          <w:sz w:val="22"/>
          <w:szCs w:val="22"/>
        </w:rPr>
        <w:t>0</w:t>
      </w:r>
      <w:r w:rsidR="000D0F7C" w:rsidRPr="00964F6D">
        <w:rPr>
          <w:sz w:val="22"/>
          <w:szCs w:val="22"/>
        </w:rPr>
        <w:t>.9</w:t>
      </w:r>
      <w:r w:rsidR="008B7AB0" w:rsidRPr="00964F6D">
        <w:rPr>
          <w:sz w:val="22"/>
          <w:szCs w:val="22"/>
        </w:rPr>
        <w:t>. К Договору прилагаются и являются его неотъемлем</w:t>
      </w:r>
      <w:r w:rsidR="00BD7D02" w:rsidRPr="00964F6D">
        <w:rPr>
          <w:sz w:val="22"/>
          <w:szCs w:val="22"/>
        </w:rPr>
        <w:t>ой частью следующ</w:t>
      </w:r>
      <w:r w:rsidR="001A0A08">
        <w:rPr>
          <w:sz w:val="22"/>
          <w:szCs w:val="22"/>
        </w:rPr>
        <w:t>ие</w:t>
      </w:r>
      <w:r w:rsidR="00BD7D02" w:rsidRPr="00964F6D">
        <w:rPr>
          <w:sz w:val="22"/>
          <w:szCs w:val="22"/>
        </w:rPr>
        <w:t xml:space="preserve"> приложени</w:t>
      </w:r>
      <w:r w:rsidR="001A0A08">
        <w:rPr>
          <w:sz w:val="22"/>
          <w:szCs w:val="22"/>
        </w:rPr>
        <w:t>я</w:t>
      </w:r>
      <w:r w:rsidR="00BD7D02" w:rsidRPr="00964F6D">
        <w:rPr>
          <w:sz w:val="22"/>
          <w:szCs w:val="22"/>
        </w:rPr>
        <w:t xml:space="preserve">: </w:t>
      </w:r>
    </w:p>
    <w:p w14:paraId="0048F7D2" w14:textId="1D741826" w:rsidR="00867C1F" w:rsidRPr="00964F6D" w:rsidRDefault="00867C1F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1) Описание и </w:t>
      </w:r>
      <w:r w:rsidR="00BD7D02" w:rsidRPr="00964F6D">
        <w:rPr>
          <w:sz w:val="22"/>
          <w:szCs w:val="22"/>
        </w:rPr>
        <w:t>местоположение Квартиры</w:t>
      </w:r>
      <w:r w:rsidRPr="00964F6D">
        <w:rPr>
          <w:sz w:val="22"/>
          <w:szCs w:val="22"/>
        </w:rPr>
        <w:t xml:space="preserve"> в Многоквартирном доме (Приложение № 1);</w:t>
      </w:r>
    </w:p>
    <w:p w14:paraId="0A57F083" w14:textId="77777777" w:rsidR="00867C1F" w:rsidRPr="00964F6D" w:rsidRDefault="00867C1F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>2) График платежей (Приложение № 2);</w:t>
      </w:r>
    </w:p>
    <w:p w14:paraId="6AB2850F" w14:textId="59044C46" w:rsidR="00867C1F" w:rsidRPr="00964F6D" w:rsidRDefault="00867C1F" w:rsidP="00F1598A">
      <w:pPr>
        <w:jc w:val="both"/>
        <w:rPr>
          <w:sz w:val="22"/>
          <w:szCs w:val="22"/>
        </w:rPr>
      </w:pPr>
      <w:r w:rsidRPr="00964F6D">
        <w:rPr>
          <w:sz w:val="22"/>
          <w:szCs w:val="22"/>
        </w:rPr>
        <w:t xml:space="preserve">3) </w:t>
      </w:r>
      <w:r w:rsidR="00FB5ABB">
        <w:rPr>
          <w:sz w:val="22"/>
          <w:szCs w:val="22"/>
        </w:rPr>
        <w:t>Строительная готовность и т</w:t>
      </w:r>
      <w:r w:rsidRPr="00964F6D">
        <w:rPr>
          <w:sz w:val="22"/>
          <w:szCs w:val="22"/>
        </w:rPr>
        <w:t>ехническое состояние Квартиры (Приложение № 3).</w:t>
      </w:r>
    </w:p>
    <w:p w14:paraId="0ACDEE8E" w14:textId="77777777" w:rsidR="00F3683C" w:rsidRPr="00964F6D" w:rsidRDefault="00F3683C" w:rsidP="00F1598A">
      <w:pPr>
        <w:ind w:firstLine="709"/>
        <w:jc w:val="both"/>
        <w:rPr>
          <w:sz w:val="22"/>
          <w:szCs w:val="22"/>
        </w:rPr>
      </w:pPr>
    </w:p>
    <w:p w14:paraId="19457CD4" w14:textId="6F6F8360" w:rsidR="00C52A5A" w:rsidRPr="00964F6D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 xml:space="preserve"> </w:t>
      </w:r>
      <w:r w:rsidR="00C52A5A" w:rsidRPr="00964F6D">
        <w:rPr>
          <w:b/>
          <w:sz w:val="22"/>
          <w:szCs w:val="22"/>
        </w:rPr>
        <w:t>Ю</w:t>
      </w:r>
      <w:r w:rsidR="00760F09" w:rsidRPr="00964F6D">
        <w:rPr>
          <w:b/>
          <w:sz w:val="22"/>
          <w:szCs w:val="22"/>
        </w:rPr>
        <w:t>РИДИЧЕСКИЕ АДРЕСА, Р</w:t>
      </w:r>
      <w:r w:rsidR="00DB6A4C">
        <w:rPr>
          <w:b/>
          <w:sz w:val="22"/>
          <w:szCs w:val="22"/>
        </w:rPr>
        <w:t>Е</w:t>
      </w:r>
      <w:r w:rsidR="00760F09" w:rsidRPr="00964F6D">
        <w:rPr>
          <w:b/>
          <w:sz w:val="22"/>
          <w:szCs w:val="22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71"/>
      </w:tblGrid>
      <w:tr w:rsidR="00C52A5A" w:rsidRPr="00964F6D" w14:paraId="33E143B7" w14:textId="77777777" w:rsidTr="00867C1F">
        <w:tc>
          <w:tcPr>
            <w:tcW w:w="4962" w:type="dxa"/>
          </w:tcPr>
          <w:p w14:paraId="3DF21345" w14:textId="6071CCC0" w:rsidR="00D358F8" w:rsidRPr="00964F6D" w:rsidRDefault="00760963" w:rsidP="00F15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  <w:r w:rsidR="00050567" w:rsidRPr="00964F6D">
              <w:rPr>
                <w:b/>
                <w:sz w:val="22"/>
                <w:szCs w:val="22"/>
              </w:rPr>
              <w:t xml:space="preserve">: </w:t>
            </w:r>
            <w:r w:rsidR="00D358F8" w:rsidRPr="00964F6D">
              <w:rPr>
                <w:b/>
                <w:sz w:val="22"/>
                <w:szCs w:val="22"/>
              </w:rPr>
              <w:t xml:space="preserve"> </w:t>
            </w:r>
          </w:p>
          <w:p w14:paraId="6FD5D739" w14:textId="107AF0DA" w:rsidR="007E57FB" w:rsidRPr="00964F6D" w:rsidRDefault="007E57FB" w:rsidP="00F1598A">
            <w:pPr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ООО «</w:t>
            </w:r>
            <w:r w:rsidR="00760963">
              <w:rPr>
                <w:b/>
                <w:sz w:val="22"/>
                <w:szCs w:val="22"/>
              </w:rPr>
              <w:t>Специализированный застройщик «БизнесСити»</w:t>
            </w:r>
          </w:p>
          <w:p w14:paraId="77839EB7" w14:textId="2CD8FB51" w:rsidR="00116614" w:rsidRPr="00116614" w:rsidRDefault="00116614" w:rsidP="00116614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ИНН 7811372010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КПП 781001001</w:t>
            </w:r>
          </w:p>
          <w:p w14:paraId="0F6CC1E7" w14:textId="77777777" w:rsidR="00116614" w:rsidRPr="00116614" w:rsidRDefault="00116614" w:rsidP="00116614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ОГРН 1077847297989</w:t>
            </w:r>
          </w:p>
          <w:p w14:paraId="0DA34D7E" w14:textId="3B371026" w:rsidR="00116614" w:rsidRPr="00116614" w:rsidRDefault="00116614" w:rsidP="00116614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местонахождение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 xml:space="preserve">: 196191, г. Санкт-Петербург, </w:t>
            </w:r>
            <w:r w:rsidR="00D4720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лощадь Конституции, д.7, офис 708</w:t>
            </w:r>
          </w:p>
          <w:p w14:paraId="7B8D0800" w14:textId="77777777" w:rsidR="00D47203" w:rsidRPr="00116614" w:rsidRDefault="00D47203" w:rsidP="00D472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Расчетный счет: 40702810390550001984</w:t>
            </w:r>
          </w:p>
          <w:p w14:paraId="3EDD09CC" w14:textId="39C7F926" w:rsidR="00116614" w:rsidRPr="00116614" w:rsidRDefault="00D47203" w:rsidP="001166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116614" w:rsidRPr="00116614">
              <w:rPr>
                <w:rFonts w:eastAsiaTheme="minorHAnsi"/>
                <w:sz w:val="22"/>
                <w:szCs w:val="22"/>
                <w:lang w:eastAsia="en-US"/>
              </w:rPr>
              <w:t xml:space="preserve">ПАО "Банк "Санкт-Петербург", г. Санкт-Петербург </w:t>
            </w:r>
          </w:p>
          <w:p w14:paraId="40CDB96A" w14:textId="77777777" w:rsidR="00116614" w:rsidRPr="00116614" w:rsidRDefault="00116614" w:rsidP="001166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БИК 044030790</w:t>
            </w:r>
          </w:p>
          <w:p w14:paraId="0459A051" w14:textId="275DB02A" w:rsidR="00116614" w:rsidRPr="00116614" w:rsidRDefault="00D47203" w:rsidP="001166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ор. счет</w:t>
            </w:r>
            <w:r w:rsidR="00116614" w:rsidRPr="00116614">
              <w:rPr>
                <w:rFonts w:eastAsiaTheme="minorHAnsi"/>
                <w:sz w:val="22"/>
                <w:szCs w:val="22"/>
                <w:lang w:eastAsia="en-US"/>
              </w:rPr>
              <w:t>: 30101810900000000790</w:t>
            </w:r>
          </w:p>
          <w:p w14:paraId="4CE0961E" w14:textId="77777777" w:rsidR="00116614" w:rsidRPr="00116614" w:rsidRDefault="00116614" w:rsidP="00116614">
            <w:pPr>
              <w:spacing w:after="200"/>
              <w:contextualSpacing/>
              <w:rPr>
                <w:rFonts w:eastAsiaTheme="minorHAnsi"/>
                <w:lang w:eastAsia="en-US"/>
              </w:rPr>
            </w:pPr>
          </w:p>
          <w:p w14:paraId="4F14D3E6" w14:textId="4BA35619" w:rsidR="007E57FB" w:rsidRPr="00964F6D" w:rsidRDefault="007E57FB" w:rsidP="00F159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63CC7F5F" w14:textId="789078E5" w:rsidR="007E57FB" w:rsidRPr="00964F6D" w:rsidRDefault="007E57FB" w:rsidP="00F159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_________________ /</w:t>
            </w:r>
            <w:r w:rsidR="00760963">
              <w:rPr>
                <w:b/>
                <w:sz w:val="22"/>
                <w:szCs w:val="22"/>
              </w:rPr>
              <w:t>Вдовин Е.Б.</w:t>
            </w:r>
            <w:r w:rsidRPr="00964F6D">
              <w:rPr>
                <w:b/>
                <w:sz w:val="22"/>
                <w:szCs w:val="22"/>
              </w:rPr>
              <w:t>/</w:t>
            </w:r>
          </w:p>
          <w:p w14:paraId="3212DFD4" w14:textId="058593B1" w:rsidR="000F26F2" w:rsidRPr="00077F80" w:rsidRDefault="00077F80" w:rsidP="00F159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(подпись)</w:t>
            </w:r>
          </w:p>
        </w:tc>
        <w:tc>
          <w:tcPr>
            <w:tcW w:w="4571" w:type="dxa"/>
          </w:tcPr>
          <w:p w14:paraId="192192CC" w14:textId="77777777" w:rsidR="00A5153A" w:rsidRPr="00964F6D" w:rsidRDefault="00C52A5A" w:rsidP="00F1598A">
            <w:pPr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lastRenderedPageBreak/>
              <w:t xml:space="preserve">Участник долевого строительства: </w:t>
            </w:r>
          </w:p>
          <w:p w14:paraId="6613DD85" w14:textId="77777777" w:rsidR="00270ACE" w:rsidRPr="00964F6D" w:rsidRDefault="00270ACE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 xml:space="preserve">             </w:t>
            </w:r>
          </w:p>
          <w:p w14:paraId="1A763F2A" w14:textId="2495A058" w:rsidR="00760F09" w:rsidRPr="00964F6D" w:rsidRDefault="00917E3F" w:rsidP="00046860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Гр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46860">
              <w:rPr>
                <w:b/>
                <w:sz w:val="22"/>
                <w:szCs w:val="22"/>
              </w:rPr>
              <w:t>-----</w:t>
            </w:r>
          </w:p>
          <w:p w14:paraId="55433749" w14:textId="77777777" w:rsidR="00760F09" w:rsidRPr="00964F6D" w:rsidRDefault="00760F09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35F511" w14:textId="77777777" w:rsidR="00760F09" w:rsidRPr="00964F6D" w:rsidRDefault="00760F09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3FC5F4" w14:textId="77777777" w:rsidR="00760F09" w:rsidRPr="00964F6D" w:rsidRDefault="00760F09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74495C" w14:textId="3C0C2FBD" w:rsidR="00760F09" w:rsidRPr="009A528F" w:rsidRDefault="00760F09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528F">
              <w:rPr>
                <w:b/>
                <w:sz w:val="22"/>
                <w:szCs w:val="22"/>
              </w:rPr>
              <w:t>____________________ /</w:t>
            </w:r>
            <w:r w:rsidR="00046860">
              <w:rPr>
                <w:b/>
                <w:sz w:val="22"/>
                <w:szCs w:val="22"/>
              </w:rPr>
              <w:t>-------</w:t>
            </w:r>
            <w:r w:rsidR="00917E3F" w:rsidRPr="009A528F">
              <w:rPr>
                <w:b/>
                <w:sz w:val="22"/>
                <w:szCs w:val="22"/>
              </w:rPr>
              <w:t>/</w:t>
            </w:r>
          </w:p>
          <w:p w14:paraId="5A52C1CA" w14:textId="1A9F7FB5" w:rsidR="00760F09" w:rsidRPr="00964F6D" w:rsidRDefault="00760F09" w:rsidP="00F1598A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F6D">
              <w:rPr>
                <w:sz w:val="16"/>
                <w:szCs w:val="16"/>
              </w:rPr>
              <w:t xml:space="preserve">       (подпись)</w:t>
            </w:r>
          </w:p>
        </w:tc>
      </w:tr>
    </w:tbl>
    <w:p w14:paraId="7A2B47B1" w14:textId="65F6AFF9" w:rsidR="00C52A5A" w:rsidRPr="00964F6D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964F6D">
        <w:rPr>
          <w:b/>
          <w:sz w:val="21"/>
          <w:szCs w:val="21"/>
        </w:rPr>
        <w:lastRenderedPageBreak/>
        <w:t>Приложение №1</w:t>
      </w:r>
    </w:p>
    <w:p w14:paraId="2CE58922" w14:textId="7B13A395" w:rsidR="002B64A2" w:rsidRPr="00D47203" w:rsidRDefault="00D47203" w:rsidP="00D47203">
      <w:pPr>
        <w:widowControl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Pr="00D47203">
        <w:rPr>
          <w:b/>
          <w:sz w:val="18"/>
          <w:szCs w:val="18"/>
        </w:rPr>
        <w:t>Договору №</w:t>
      </w:r>
      <w:r w:rsidR="00046860">
        <w:rPr>
          <w:b/>
          <w:sz w:val="18"/>
          <w:szCs w:val="18"/>
        </w:rPr>
        <w:t>--</w:t>
      </w:r>
      <w:r w:rsidRPr="00D47203">
        <w:rPr>
          <w:b/>
          <w:sz w:val="18"/>
          <w:szCs w:val="18"/>
        </w:rPr>
        <w:t>Д</w:t>
      </w:r>
      <w:r w:rsidR="00B763E0">
        <w:rPr>
          <w:b/>
          <w:sz w:val="18"/>
          <w:szCs w:val="18"/>
        </w:rPr>
        <w:t>Ф</w:t>
      </w:r>
      <w:r w:rsidRPr="00D47203">
        <w:rPr>
          <w:b/>
          <w:sz w:val="18"/>
          <w:szCs w:val="18"/>
        </w:rPr>
        <w:t>/</w:t>
      </w:r>
      <w:r w:rsidR="00046860">
        <w:rPr>
          <w:b/>
          <w:sz w:val="18"/>
          <w:szCs w:val="18"/>
        </w:rPr>
        <w:t>--</w:t>
      </w:r>
      <w:r w:rsidRPr="00D47203">
        <w:rPr>
          <w:b/>
          <w:sz w:val="18"/>
          <w:szCs w:val="18"/>
        </w:rPr>
        <w:t xml:space="preserve">Г </w:t>
      </w:r>
      <w:r w:rsidRPr="00D47203">
        <w:rPr>
          <w:b/>
          <w:bCs/>
          <w:sz w:val="18"/>
          <w:szCs w:val="18"/>
        </w:rPr>
        <w:t xml:space="preserve"> 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 w:rsidR="00077F80">
        <w:rPr>
          <w:b/>
          <w:sz w:val="18"/>
          <w:szCs w:val="18"/>
        </w:rPr>
        <w:t xml:space="preserve">от </w:t>
      </w:r>
      <w:r w:rsidR="00046860">
        <w:rPr>
          <w:b/>
          <w:sz w:val="18"/>
          <w:szCs w:val="18"/>
        </w:rPr>
        <w:t xml:space="preserve"> --.--.----</w:t>
      </w:r>
      <w:r w:rsidR="00011D58">
        <w:rPr>
          <w:b/>
          <w:sz w:val="18"/>
          <w:szCs w:val="18"/>
        </w:rPr>
        <w:t xml:space="preserve"> года</w:t>
      </w:r>
    </w:p>
    <w:p w14:paraId="5D775CCE" w14:textId="77777777" w:rsidR="00760F09" w:rsidRPr="00964F6D" w:rsidRDefault="00760F09" w:rsidP="00F1598A">
      <w:pPr>
        <w:jc w:val="center"/>
        <w:rPr>
          <w:b/>
          <w:sz w:val="22"/>
          <w:szCs w:val="22"/>
        </w:rPr>
      </w:pPr>
    </w:p>
    <w:p w14:paraId="2C9F4178" w14:textId="25E1AB5A" w:rsidR="00C52A5A" w:rsidRPr="009252F3" w:rsidRDefault="00C52A5A" w:rsidP="00F1598A">
      <w:pPr>
        <w:jc w:val="center"/>
        <w:rPr>
          <w:b/>
          <w:sz w:val="22"/>
          <w:szCs w:val="22"/>
        </w:rPr>
      </w:pPr>
      <w:r w:rsidRPr="009252F3">
        <w:rPr>
          <w:b/>
          <w:sz w:val="22"/>
          <w:szCs w:val="22"/>
        </w:rPr>
        <w:t xml:space="preserve">Описание и </w:t>
      </w:r>
      <w:r w:rsidR="00FB0F29" w:rsidRPr="009252F3">
        <w:rPr>
          <w:b/>
          <w:sz w:val="22"/>
          <w:szCs w:val="22"/>
        </w:rPr>
        <w:t>местополо</w:t>
      </w:r>
      <w:r w:rsidRPr="009252F3">
        <w:rPr>
          <w:b/>
          <w:sz w:val="22"/>
          <w:szCs w:val="22"/>
        </w:rPr>
        <w:t xml:space="preserve">жение </w:t>
      </w:r>
      <w:r w:rsidR="006A1490" w:rsidRPr="009252F3">
        <w:rPr>
          <w:b/>
          <w:sz w:val="22"/>
          <w:szCs w:val="22"/>
        </w:rPr>
        <w:t>Квартир</w:t>
      </w:r>
      <w:r w:rsidR="00760F09" w:rsidRPr="009252F3">
        <w:rPr>
          <w:b/>
          <w:sz w:val="22"/>
          <w:szCs w:val="22"/>
        </w:rPr>
        <w:t>ы</w:t>
      </w:r>
      <w:r w:rsidRPr="009252F3">
        <w:rPr>
          <w:b/>
          <w:sz w:val="22"/>
          <w:szCs w:val="22"/>
        </w:rPr>
        <w:t xml:space="preserve"> в </w:t>
      </w:r>
      <w:r w:rsidR="003A02D2" w:rsidRPr="009252F3">
        <w:rPr>
          <w:b/>
          <w:sz w:val="22"/>
          <w:szCs w:val="22"/>
        </w:rPr>
        <w:t>Многоквартирном</w:t>
      </w:r>
      <w:r w:rsidRPr="009252F3">
        <w:rPr>
          <w:b/>
          <w:sz w:val="22"/>
          <w:szCs w:val="22"/>
        </w:rPr>
        <w:t xml:space="preserve"> доме</w:t>
      </w:r>
    </w:p>
    <w:p w14:paraId="749F5FEC" w14:textId="77777777" w:rsidR="00570477" w:rsidRPr="00C65348" w:rsidRDefault="00570477" w:rsidP="00F1598A">
      <w:pPr>
        <w:jc w:val="center"/>
        <w:rPr>
          <w:b/>
          <w:sz w:val="20"/>
          <w:szCs w:val="20"/>
        </w:rPr>
      </w:pPr>
    </w:p>
    <w:p w14:paraId="058FAD8F" w14:textId="240D3C00" w:rsidR="00C52A5A" w:rsidRPr="00C65348" w:rsidRDefault="00C52A5A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 xml:space="preserve">Назначение </w:t>
      </w:r>
      <w:r w:rsidR="006A1490" w:rsidRPr="00C65348">
        <w:rPr>
          <w:sz w:val="20"/>
          <w:szCs w:val="20"/>
        </w:rPr>
        <w:t>Квартир</w:t>
      </w:r>
      <w:r w:rsidR="007E57FB" w:rsidRPr="00C65348">
        <w:rPr>
          <w:sz w:val="20"/>
          <w:szCs w:val="20"/>
        </w:rPr>
        <w:t>ы</w:t>
      </w:r>
      <w:r w:rsidR="009B18C3" w:rsidRPr="00C65348">
        <w:rPr>
          <w:sz w:val="20"/>
          <w:szCs w:val="20"/>
        </w:rPr>
        <w:t>:</w:t>
      </w:r>
      <w:r w:rsidR="00122739" w:rsidRPr="00C65348">
        <w:rPr>
          <w:sz w:val="20"/>
          <w:szCs w:val="20"/>
        </w:rPr>
        <w:t xml:space="preserve"> </w:t>
      </w:r>
      <w:r w:rsidR="004849B7" w:rsidRPr="00C65348">
        <w:rPr>
          <w:sz w:val="20"/>
          <w:szCs w:val="20"/>
        </w:rPr>
        <w:t>жилое</w:t>
      </w:r>
    </w:p>
    <w:p w14:paraId="7D6D4A5E" w14:textId="49EEA1A4" w:rsidR="000F647B" w:rsidRPr="00C65348" w:rsidRDefault="007E57FB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 xml:space="preserve">Тип Квартиры: </w:t>
      </w:r>
      <w:r w:rsidR="00046860">
        <w:rPr>
          <w:sz w:val="20"/>
          <w:szCs w:val="20"/>
        </w:rPr>
        <w:t>---</w:t>
      </w:r>
      <w:r w:rsidR="00011D58" w:rsidRPr="00C65348">
        <w:rPr>
          <w:sz w:val="20"/>
          <w:szCs w:val="20"/>
        </w:rPr>
        <w:t>но к</w:t>
      </w:r>
      <w:r w:rsidRPr="00C65348">
        <w:rPr>
          <w:sz w:val="20"/>
          <w:szCs w:val="20"/>
        </w:rPr>
        <w:t>омнатная</w:t>
      </w:r>
    </w:p>
    <w:p w14:paraId="7D0D477D" w14:textId="6B39B793" w:rsidR="000F647B" w:rsidRPr="00C65348" w:rsidRDefault="007E57FB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 xml:space="preserve">Проектный номер Квартиры: </w:t>
      </w:r>
      <w:r w:rsidR="00046860">
        <w:rPr>
          <w:sz w:val="20"/>
          <w:szCs w:val="20"/>
        </w:rPr>
        <w:t>--</w:t>
      </w:r>
    </w:p>
    <w:p w14:paraId="623EFAAB" w14:textId="25FD5FFB" w:rsidR="00C65348" w:rsidRDefault="007E57FB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>Этаж:</w:t>
      </w:r>
      <w:r w:rsidR="00011D58" w:rsidRPr="00C65348">
        <w:rPr>
          <w:sz w:val="20"/>
          <w:szCs w:val="20"/>
        </w:rPr>
        <w:t xml:space="preserve"> </w:t>
      </w:r>
      <w:r w:rsidR="00046860">
        <w:rPr>
          <w:sz w:val="20"/>
          <w:szCs w:val="20"/>
        </w:rPr>
        <w:t>--</w:t>
      </w:r>
      <w:r w:rsidR="00C65348">
        <w:rPr>
          <w:sz w:val="20"/>
          <w:szCs w:val="20"/>
        </w:rPr>
        <w:t xml:space="preserve"> </w:t>
      </w:r>
    </w:p>
    <w:p w14:paraId="55EBC19A" w14:textId="1C5EC455" w:rsidR="007E57FB" w:rsidRPr="00C65348" w:rsidRDefault="007E57FB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 xml:space="preserve">Секция: </w:t>
      </w:r>
      <w:r w:rsidR="00046860">
        <w:rPr>
          <w:sz w:val="20"/>
          <w:szCs w:val="20"/>
        </w:rPr>
        <w:t>--</w:t>
      </w:r>
    </w:p>
    <w:p w14:paraId="1876F66D" w14:textId="1F10F06B" w:rsidR="007E57FB" w:rsidRPr="00C65348" w:rsidRDefault="007E57FB" w:rsidP="00F1598A">
      <w:pPr>
        <w:jc w:val="both"/>
        <w:rPr>
          <w:sz w:val="20"/>
          <w:szCs w:val="20"/>
        </w:rPr>
      </w:pPr>
      <w:r w:rsidRPr="00C65348">
        <w:rPr>
          <w:sz w:val="20"/>
          <w:szCs w:val="20"/>
        </w:rPr>
        <w:t xml:space="preserve">Строительные оси: </w:t>
      </w:r>
      <w:r w:rsidR="00046860">
        <w:rPr>
          <w:sz w:val="20"/>
          <w:szCs w:val="20"/>
        </w:rPr>
        <w:t>-------</w:t>
      </w:r>
    </w:p>
    <w:p w14:paraId="30C44652" w14:textId="57C57C97" w:rsidR="00582EFF" w:rsidRPr="00964F6D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74CA7274" w14:textId="77777777" w:rsidR="00582EFF" w:rsidRPr="00964F6D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78765F13" w14:textId="77777777" w:rsidR="00D47203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5E46209E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DB97ED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1B5BC8A6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62E859B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FDD0F72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D11439B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C8957E6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3AD38A4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659ED37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F7B079F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7DCEC5E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41FF876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C58A05A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1F463462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40CAB492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15BCB10F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BB17C84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6B1E8FF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5DCF54F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06C09F43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FEA4FD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662349C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3AC7E39A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BFD7FF7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740D41A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350338D3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244A625A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C2FA4F9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17703C6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FA9FEF8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8E68F2B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2611C185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CE8A2C5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20A65DC5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6445D33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347C745E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70AB6C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1E931547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229EEF9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3C129B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78D34687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28C4D75D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9EF5B1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A619831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13E33D29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61E0477E" w14:textId="77777777" w:rsidR="00046860" w:rsidRDefault="00046860" w:rsidP="00F1598A">
      <w:pPr>
        <w:ind w:left="6372"/>
        <w:jc w:val="right"/>
        <w:rPr>
          <w:b/>
          <w:sz w:val="21"/>
          <w:szCs w:val="21"/>
        </w:rPr>
      </w:pPr>
    </w:p>
    <w:p w14:paraId="58EBE492" w14:textId="5EE3BD41" w:rsidR="00660FAB" w:rsidRPr="00964F6D" w:rsidRDefault="00660FAB" w:rsidP="00F1598A">
      <w:pPr>
        <w:ind w:left="6372"/>
        <w:jc w:val="right"/>
        <w:rPr>
          <w:b/>
          <w:sz w:val="21"/>
          <w:szCs w:val="21"/>
        </w:rPr>
      </w:pPr>
      <w:r w:rsidRPr="00964F6D">
        <w:rPr>
          <w:b/>
          <w:sz w:val="21"/>
          <w:szCs w:val="21"/>
        </w:rPr>
        <w:t>Приложение №2</w:t>
      </w:r>
    </w:p>
    <w:p w14:paraId="612ED5D7" w14:textId="4270DDEE" w:rsidR="00011D58" w:rsidRPr="00D47203" w:rsidRDefault="00011D58" w:rsidP="00011D58">
      <w:pPr>
        <w:widowControl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Pr="00D47203">
        <w:rPr>
          <w:b/>
          <w:sz w:val="18"/>
          <w:szCs w:val="18"/>
        </w:rPr>
        <w:t>Договору №</w:t>
      </w:r>
      <w:r w:rsidR="00046860">
        <w:rPr>
          <w:b/>
          <w:sz w:val="18"/>
          <w:szCs w:val="18"/>
        </w:rPr>
        <w:t>--</w:t>
      </w:r>
      <w:r w:rsidRPr="00D47203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Ф</w:t>
      </w:r>
      <w:r w:rsidRPr="00D47203">
        <w:rPr>
          <w:b/>
          <w:sz w:val="18"/>
          <w:szCs w:val="18"/>
        </w:rPr>
        <w:t>/</w:t>
      </w:r>
      <w:r w:rsidR="00046860">
        <w:rPr>
          <w:b/>
          <w:sz w:val="18"/>
          <w:szCs w:val="18"/>
        </w:rPr>
        <w:t>----</w:t>
      </w:r>
      <w:r w:rsidRPr="00D47203">
        <w:rPr>
          <w:b/>
          <w:sz w:val="18"/>
          <w:szCs w:val="18"/>
        </w:rPr>
        <w:t xml:space="preserve">Г </w:t>
      </w:r>
      <w:r w:rsidRPr="00D47203">
        <w:rPr>
          <w:b/>
          <w:bCs/>
          <w:sz w:val="18"/>
          <w:szCs w:val="18"/>
        </w:rPr>
        <w:t xml:space="preserve"> 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>
        <w:rPr>
          <w:b/>
          <w:sz w:val="18"/>
          <w:szCs w:val="18"/>
        </w:rPr>
        <w:t xml:space="preserve">от  </w:t>
      </w:r>
      <w:r w:rsidR="00046860">
        <w:rPr>
          <w:b/>
          <w:sz w:val="18"/>
          <w:szCs w:val="18"/>
        </w:rPr>
        <w:t>--.--.----</w:t>
      </w:r>
      <w:r>
        <w:rPr>
          <w:b/>
          <w:sz w:val="18"/>
          <w:szCs w:val="18"/>
        </w:rPr>
        <w:t xml:space="preserve"> года</w:t>
      </w:r>
    </w:p>
    <w:p w14:paraId="32F7DF27" w14:textId="77777777" w:rsidR="00660FAB" w:rsidRPr="00964F6D" w:rsidRDefault="00660FAB" w:rsidP="00F1598A">
      <w:pPr>
        <w:keepNext/>
        <w:jc w:val="center"/>
        <w:outlineLvl w:val="0"/>
        <w:rPr>
          <w:b/>
          <w:sz w:val="22"/>
          <w:szCs w:val="22"/>
        </w:rPr>
      </w:pPr>
    </w:p>
    <w:p w14:paraId="6A38AC50" w14:textId="77777777" w:rsidR="00660FAB" w:rsidRPr="00964F6D" w:rsidRDefault="00660FAB" w:rsidP="00F1598A">
      <w:pPr>
        <w:keepNext/>
        <w:jc w:val="center"/>
        <w:outlineLvl w:val="0"/>
        <w:rPr>
          <w:b/>
          <w:sz w:val="22"/>
          <w:szCs w:val="22"/>
        </w:rPr>
      </w:pPr>
    </w:p>
    <w:p w14:paraId="1B376E67" w14:textId="77777777" w:rsidR="00660FAB" w:rsidRPr="00964F6D" w:rsidRDefault="00660FAB" w:rsidP="00F1598A">
      <w:pPr>
        <w:keepNext/>
        <w:jc w:val="center"/>
        <w:outlineLvl w:val="0"/>
        <w:rPr>
          <w:b/>
          <w:sz w:val="22"/>
          <w:szCs w:val="22"/>
        </w:rPr>
      </w:pPr>
      <w:r w:rsidRPr="00964F6D">
        <w:rPr>
          <w:b/>
          <w:sz w:val="22"/>
          <w:szCs w:val="22"/>
        </w:rPr>
        <w:t xml:space="preserve">График платежей </w:t>
      </w:r>
    </w:p>
    <w:p w14:paraId="38932A21" w14:textId="77777777" w:rsidR="00660FAB" w:rsidRPr="00964F6D" w:rsidRDefault="00660FAB" w:rsidP="00F1598A">
      <w:pPr>
        <w:keepNext/>
        <w:jc w:val="center"/>
        <w:outlineLvl w:val="0"/>
        <w:rPr>
          <w:b/>
          <w:sz w:val="22"/>
          <w:szCs w:val="22"/>
        </w:rPr>
      </w:pPr>
    </w:p>
    <w:p w14:paraId="00C3FD1F" w14:textId="77777777" w:rsidR="00660FAB" w:rsidRPr="00964F6D" w:rsidRDefault="00660FAB" w:rsidP="00F1598A">
      <w:pPr>
        <w:keepNext/>
        <w:jc w:val="center"/>
        <w:outlineLvl w:val="0"/>
        <w:rPr>
          <w:b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1080"/>
        <w:gridCol w:w="3589"/>
        <w:gridCol w:w="821"/>
        <w:gridCol w:w="3750"/>
        <w:gridCol w:w="673"/>
      </w:tblGrid>
      <w:tr w:rsidR="00660FAB" w:rsidRPr="00964F6D" w14:paraId="6212F592" w14:textId="77777777" w:rsidTr="00D47203">
        <w:trPr>
          <w:gridBefore w:val="1"/>
          <w:wBefore w:w="293" w:type="dxa"/>
          <w:trHeight w:val="6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C86" w14:textId="77777777" w:rsidR="00660FAB" w:rsidRPr="00964F6D" w:rsidRDefault="00660FAB" w:rsidP="00F1598A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№ платежа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EB7" w14:textId="77777777" w:rsidR="00660FAB" w:rsidRPr="00964F6D" w:rsidRDefault="00660FAB" w:rsidP="00F1598A">
            <w:pPr>
              <w:tabs>
                <w:tab w:val="left" w:pos="2664"/>
              </w:tabs>
              <w:ind w:right="252"/>
              <w:jc w:val="center"/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Срок платежа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F0F" w14:textId="77777777" w:rsidR="00660FAB" w:rsidRPr="00964F6D" w:rsidRDefault="00660FAB" w:rsidP="00F1598A">
            <w:pPr>
              <w:tabs>
                <w:tab w:val="left" w:pos="2977"/>
              </w:tabs>
              <w:ind w:firstLine="72"/>
              <w:jc w:val="center"/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>Сумма платежа (руб.)</w:t>
            </w:r>
          </w:p>
        </w:tc>
      </w:tr>
      <w:tr w:rsidR="00660FAB" w:rsidRPr="00964F6D" w14:paraId="2AE709E9" w14:textId="77777777" w:rsidTr="00D47203">
        <w:trPr>
          <w:gridBefore w:val="1"/>
          <w:wBefore w:w="29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D73" w14:textId="77777777" w:rsidR="00660FAB" w:rsidRPr="00964F6D" w:rsidRDefault="00660FAB" w:rsidP="00F1598A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E78" w14:textId="44A8944C" w:rsidR="00660FAB" w:rsidRPr="00964F6D" w:rsidRDefault="00660FAB" w:rsidP="00761196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C8D" w14:textId="1FB89BCB" w:rsidR="00660FAB" w:rsidRPr="009A528F" w:rsidRDefault="00660FAB" w:rsidP="009A528F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</w:p>
        </w:tc>
      </w:tr>
      <w:tr w:rsidR="00D47203" w:rsidRPr="00964F6D" w14:paraId="7E28B840" w14:textId="77777777" w:rsidTr="00D4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3" w:type="dxa"/>
        </w:trPr>
        <w:tc>
          <w:tcPr>
            <w:tcW w:w="4962" w:type="dxa"/>
            <w:gridSpan w:val="3"/>
          </w:tcPr>
          <w:p w14:paraId="2BD764B5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2B703A34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7222B1B7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128DD9C8" w14:textId="411F8AF5" w:rsidR="00D47203" w:rsidRPr="00964F6D" w:rsidRDefault="00D47203" w:rsidP="00993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  <w:r w:rsidRPr="00964F6D">
              <w:rPr>
                <w:b/>
                <w:sz w:val="22"/>
                <w:szCs w:val="22"/>
              </w:rPr>
              <w:t xml:space="preserve">:  </w:t>
            </w:r>
          </w:p>
          <w:p w14:paraId="66E897E8" w14:textId="77777777" w:rsidR="00D47203" w:rsidRPr="00D47203" w:rsidRDefault="00D47203" w:rsidP="00993E59">
            <w:pPr>
              <w:rPr>
                <w:b/>
                <w:sz w:val="22"/>
                <w:szCs w:val="22"/>
              </w:rPr>
            </w:pPr>
            <w:r w:rsidRPr="00D47203">
              <w:rPr>
                <w:b/>
                <w:sz w:val="22"/>
                <w:szCs w:val="22"/>
              </w:rPr>
              <w:t>ООО «Специализированный застройщик «БизнесСити»</w:t>
            </w:r>
          </w:p>
          <w:p w14:paraId="04189FB6" w14:textId="77777777" w:rsidR="00D47203" w:rsidRPr="00116614" w:rsidRDefault="00D47203" w:rsidP="00993E59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ИНН 7811372010</w:t>
            </w:r>
            <w:r w:rsidRPr="00D47203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КПП 781001001</w:t>
            </w:r>
          </w:p>
          <w:p w14:paraId="3FB3C955" w14:textId="77777777" w:rsidR="00D47203" w:rsidRPr="00116614" w:rsidRDefault="00D47203" w:rsidP="00993E59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ОГРН 1077847297989</w:t>
            </w:r>
          </w:p>
          <w:p w14:paraId="6F3F8EE7" w14:textId="77777777" w:rsidR="00D47203" w:rsidRPr="00116614" w:rsidRDefault="00D47203" w:rsidP="00993E59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47203">
              <w:rPr>
                <w:rFonts w:eastAsiaTheme="minorHAnsi"/>
                <w:sz w:val="22"/>
                <w:szCs w:val="22"/>
                <w:lang w:eastAsia="en-US"/>
              </w:rPr>
              <w:t>местонахождение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 xml:space="preserve">: 196191, г. Санкт-Петербург, </w:t>
            </w:r>
            <w:r w:rsidRPr="00D4720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лощадь Конституции, д.7, офис 708</w:t>
            </w:r>
          </w:p>
          <w:p w14:paraId="745A29A1" w14:textId="77777777" w:rsidR="00D47203" w:rsidRPr="00116614" w:rsidRDefault="00D47203" w:rsidP="00993E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Расчетный счет: 40702810390550001984</w:t>
            </w:r>
          </w:p>
          <w:p w14:paraId="41FBED1D" w14:textId="77777777" w:rsidR="00D47203" w:rsidRPr="00116614" w:rsidRDefault="00D47203" w:rsidP="00993E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7203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 xml:space="preserve">ПАО "Банк "Санкт-Петербург", г. Санкт-Петербург </w:t>
            </w:r>
          </w:p>
          <w:p w14:paraId="78C45377" w14:textId="77777777" w:rsidR="00D47203" w:rsidRPr="00116614" w:rsidRDefault="00D47203" w:rsidP="00993E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БИК 044030790</w:t>
            </w:r>
          </w:p>
          <w:p w14:paraId="1EC2E595" w14:textId="77777777" w:rsidR="00D47203" w:rsidRPr="00116614" w:rsidRDefault="00D47203" w:rsidP="00993E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7203">
              <w:rPr>
                <w:rFonts w:eastAsiaTheme="minorHAnsi"/>
                <w:sz w:val="22"/>
                <w:szCs w:val="22"/>
                <w:lang w:eastAsia="en-US"/>
              </w:rPr>
              <w:t>кор. счет</w:t>
            </w:r>
            <w:r w:rsidRPr="00116614">
              <w:rPr>
                <w:rFonts w:eastAsiaTheme="minorHAnsi"/>
                <w:sz w:val="22"/>
                <w:szCs w:val="22"/>
                <w:lang w:eastAsia="en-US"/>
              </w:rPr>
              <w:t>: 30101810900000000790</w:t>
            </w:r>
          </w:p>
          <w:p w14:paraId="35EE4797" w14:textId="77777777" w:rsidR="00D47203" w:rsidRPr="00116614" w:rsidRDefault="00D47203" w:rsidP="00993E59">
            <w:pPr>
              <w:spacing w:after="20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13D4A1E" w14:textId="77777777" w:rsidR="00D47203" w:rsidRPr="00D47203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7203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775127B4" w14:textId="77777777" w:rsidR="00D47203" w:rsidRPr="00D47203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7203">
              <w:rPr>
                <w:b/>
                <w:sz w:val="22"/>
                <w:szCs w:val="22"/>
              </w:rPr>
              <w:t>_________________ /Вдовин Е.Б./</w:t>
            </w:r>
          </w:p>
          <w:p w14:paraId="7F6D172D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F6D">
              <w:rPr>
                <w:sz w:val="16"/>
                <w:szCs w:val="16"/>
              </w:rPr>
              <w:t xml:space="preserve">        (подпись)</w:t>
            </w:r>
          </w:p>
          <w:p w14:paraId="171F240B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 xml:space="preserve"> </w:t>
            </w:r>
          </w:p>
          <w:p w14:paraId="20B675DE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2D47E26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CF829A1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761FDAC" w14:textId="77777777" w:rsidR="00D47203" w:rsidRPr="00964F6D" w:rsidRDefault="00D47203" w:rsidP="00993E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14:paraId="0B0A3A77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58C90BD6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38CFD3C4" w14:textId="77777777" w:rsidR="00D47203" w:rsidRDefault="00D47203" w:rsidP="00993E59">
            <w:pPr>
              <w:rPr>
                <w:b/>
                <w:sz w:val="22"/>
                <w:szCs w:val="22"/>
              </w:rPr>
            </w:pPr>
          </w:p>
          <w:p w14:paraId="654D96CF" w14:textId="6869AAF1" w:rsidR="00D47203" w:rsidRPr="00964F6D" w:rsidRDefault="00D47203" w:rsidP="00993E59">
            <w:pPr>
              <w:rPr>
                <w:b/>
                <w:sz w:val="22"/>
                <w:szCs w:val="22"/>
              </w:rPr>
            </w:pPr>
            <w:r w:rsidRPr="00964F6D">
              <w:rPr>
                <w:b/>
                <w:sz w:val="22"/>
                <w:szCs w:val="22"/>
              </w:rPr>
              <w:t xml:space="preserve">Участник долевого строительства: </w:t>
            </w:r>
          </w:p>
          <w:p w14:paraId="1280014B" w14:textId="51C877E5" w:rsidR="009A528F" w:rsidRPr="00964F6D" w:rsidRDefault="00D47203" w:rsidP="00046860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F6D">
              <w:rPr>
                <w:sz w:val="22"/>
                <w:szCs w:val="22"/>
              </w:rPr>
              <w:t xml:space="preserve"> </w:t>
            </w:r>
            <w:r w:rsidR="009A528F" w:rsidRPr="00964F6D">
              <w:rPr>
                <w:b/>
                <w:sz w:val="22"/>
                <w:szCs w:val="22"/>
              </w:rPr>
              <w:t>Гр</w:t>
            </w:r>
            <w:r w:rsidR="009A528F">
              <w:rPr>
                <w:b/>
                <w:sz w:val="22"/>
                <w:szCs w:val="22"/>
              </w:rPr>
              <w:t xml:space="preserve">. </w:t>
            </w:r>
            <w:r w:rsidR="00046860">
              <w:rPr>
                <w:b/>
                <w:sz w:val="22"/>
                <w:szCs w:val="22"/>
              </w:rPr>
              <w:t>----</w:t>
            </w:r>
          </w:p>
          <w:p w14:paraId="53BE56A3" w14:textId="77777777" w:rsidR="009A528F" w:rsidRPr="00964F6D" w:rsidRDefault="009A528F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0E9FFE" w14:textId="77777777" w:rsidR="009A528F" w:rsidRPr="00964F6D" w:rsidRDefault="009A528F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1C9D4D" w14:textId="77777777" w:rsidR="009A528F" w:rsidRPr="00964F6D" w:rsidRDefault="009A528F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CB7E80" w14:textId="31536E69" w:rsidR="009A528F" w:rsidRPr="009A528F" w:rsidRDefault="009A528F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528F">
              <w:rPr>
                <w:b/>
                <w:sz w:val="22"/>
                <w:szCs w:val="22"/>
              </w:rPr>
              <w:t>____________________ /</w:t>
            </w:r>
            <w:r w:rsidR="00046860">
              <w:rPr>
                <w:b/>
                <w:sz w:val="22"/>
                <w:szCs w:val="22"/>
              </w:rPr>
              <w:t>----</w:t>
            </w:r>
            <w:r w:rsidRPr="009A528F">
              <w:rPr>
                <w:b/>
                <w:sz w:val="22"/>
                <w:szCs w:val="22"/>
              </w:rPr>
              <w:t>/</w:t>
            </w:r>
          </w:p>
          <w:p w14:paraId="6C9F6F8B" w14:textId="0EFB33E9" w:rsidR="00D47203" w:rsidRPr="00964F6D" w:rsidRDefault="009A528F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F6D">
              <w:rPr>
                <w:sz w:val="16"/>
                <w:szCs w:val="16"/>
              </w:rPr>
              <w:t xml:space="preserve">       (подпись)</w:t>
            </w:r>
            <w:r w:rsidR="00D47203" w:rsidRPr="00964F6D">
              <w:rPr>
                <w:sz w:val="22"/>
                <w:szCs w:val="22"/>
              </w:rPr>
              <w:t xml:space="preserve">          </w:t>
            </w:r>
          </w:p>
          <w:p w14:paraId="3B871A5D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0B26CB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DC1EC0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947FE5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FB4D5C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D37BBE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3F0024" w14:textId="77777777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F52FEF" w14:textId="2506B5B0" w:rsidR="00D47203" w:rsidRPr="00964F6D" w:rsidRDefault="00D47203" w:rsidP="00993E59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3CA8E9" w14:textId="0D74E008" w:rsidR="00D47203" w:rsidRPr="00964F6D" w:rsidRDefault="00D47203" w:rsidP="009A528F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F6D">
              <w:rPr>
                <w:sz w:val="16"/>
                <w:szCs w:val="16"/>
              </w:rPr>
              <w:t xml:space="preserve">       </w:t>
            </w:r>
          </w:p>
        </w:tc>
      </w:tr>
    </w:tbl>
    <w:p w14:paraId="7C73FD91" w14:textId="77777777" w:rsidR="00660FAB" w:rsidRPr="00964F6D" w:rsidRDefault="00660FAB" w:rsidP="00F1598A">
      <w:pPr>
        <w:rPr>
          <w:sz w:val="22"/>
          <w:szCs w:val="22"/>
        </w:rPr>
      </w:pPr>
    </w:p>
    <w:p w14:paraId="08D3A049" w14:textId="77777777" w:rsidR="00660FAB" w:rsidRPr="00964F6D" w:rsidRDefault="00660FAB" w:rsidP="00F1598A">
      <w:pPr>
        <w:rPr>
          <w:sz w:val="22"/>
          <w:szCs w:val="22"/>
        </w:rPr>
      </w:pPr>
    </w:p>
    <w:p w14:paraId="39B8C6B2" w14:textId="77777777" w:rsidR="00660FAB" w:rsidRPr="00964F6D" w:rsidRDefault="00660FAB" w:rsidP="00F1598A">
      <w:pPr>
        <w:rPr>
          <w:sz w:val="22"/>
          <w:szCs w:val="22"/>
        </w:rPr>
      </w:pPr>
    </w:p>
    <w:p w14:paraId="00AB5AA8" w14:textId="77777777" w:rsidR="00660FAB" w:rsidRPr="00964F6D" w:rsidRDefault="00660FAB" w:rsidP="00F1598A">
      <w:pPr>
        <w:rPr>
          <w:sz w:val="22"/>
          <w:szCs w:val="22"/>
        </w:rPr>
      </w:pPr>
    </w:p>
    <w:p w14:paraId="48C19727" w14:textId="77777777" w:rsidR="00660FAB" w:rsidRPr="00964F6D" w:rsidRDefault="00660FAB" w:rsidP="00F1598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60FAB" w:rsidRPr="00964F6D" w14:paraId="59755FD0" w14:textId="77777777" w:rsidTr="00FD02BC">
        <w:trPr>
          <w:trHeight w:val="66"/>
        </w:trPr>
        <w:tc>
          <w:tcPr>
            <w:tcW w:w="4804" w:type="dxa"/>
          </w:tcPr>
          <w:p w14:paraId="173D7E45" w14:textId="77777777" w:rsidR="00660FAB" w:rsidRPr="00964F6D" w:rsidRDefault="00660FAB" w:rsidP="00F1598A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14:paraId="71CCD0DB" w14:textId="77777777" w:rsidR="00660FAB" w:rsidRPr="00964F6D" w:rsidRDefault="00660FAB" w:rsidP="00F1598A">
            <w:pPr>
              <w:ind w:firstLine="441"/>
              <w:rPr>
                <w:sz w:val="22"/>
                <w:szCs w:val="22"/>
              </w:rPr>
            </w:pPr>
          </w:p>
        </w:tc>
      </w:tr>
    </w:tbl>
    <w:p w14:paraId="02C80325" w14:textId="7725A031" w:rsidR="00C839FC" w:rsidRPr="00964F6D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964F6D">
        <w:rPr>
          <w:b/>
          <w:sz w:val="20"/>
          <w:szCs w:val="20"/>
        </w:rPr>
        <w:lastRenderedPageBreak/>
        <w:t>Приложение №</w:t>
      </w:r>
      <w:r w:rsidR="00660FAB" w:rsidRPr="00964F6D">
        <w:rPr>
          <w:b/>
          <w:sz w:val="20"/>
          <w:szCs w:val="20"/>
        </w:rPr>
        <w:t>3</w:t>
      </w:r>
    </w:p>
    <w:p w14:paraId="3D30627C" w14:textId="6883CD47" w:rsidR="009A528F" w:rsidRPr="00D47203" w:rsidRDefault="009A528F" w:rsidP="009A528F">
      <w:pPr>
        <w:widowControl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</w:t>
      </w:r>
      <w:r w:rsidRPr="00D47203">
        <w:rPr>
          <w:b/>
          <w:sz w:val="18"/>
          <w:szCs w:val="18"/>
        </w:rPr>
        <w:t>Договору №</w:t>
      </w:r>
      <w:r w:rsidR="00046860">
        <w:rPr>
          <w:b/>
          <w:sz w:val="18"/>
          <w:szCs w:val="18"/>
        </w:rPr>
        <w:t>--</w:t>
      </w:r>
      <w:r w:rsidRPr="00D47203">
        <w:rPr>
          <w:b/>
          <w:sz w:val="18"/>
          <w:szCs w:val="18"/>
        </w:rPr>
        <w:t>Д</w:t>
      </w:r>
      <w:r>
        <w:rPr>
          <w:b/>
          <w:sz w:val="18"/>
          <w:szCs w:val="18"/>
        </w:rPr>
        <w:t>Ф</w:t>
      </w:r>
      <w:r w:rsidRPr="00D47203">
        <w:rPr>
          <w:b/>
          <w:sz w:val="18"/>
          <w:szCs w:val="18"/>
        </w:rPr>
        <w:t>/</w:t>
      </w:r>
      <w:r w:rsidR="00046860">
        <w:rPr>
          <w:b/>
          <w:sz w:val="18"/>
          <w:szCs w:val="18"/>
        </w:rPr>
        <w:t>----</w:t>
      </w:r>
      <w:r w:rsidRPr="00D47203">
        <w:rPr>
          <w:b/>
          <w:sz w:val="18"/>
          <w:szCs w:val="18"/>
        </w:rPr>
        <w:t xml:space="preserve">Г </w:t>
      </w:r>
      <w:r w:rsidRPr="00D47203">
        <w:rPr>
          <w:b/>
          <w:bCs/>
          <w:sz w:val="18"/>
          <w:szCs w:val="18"/>
        </w:rPr>
        <w:t xml:space="preserve"> 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>
        <w:rPr>
          <w:b/>
          <w:sz w:val="18"/>
          <w:szCs w:val="18"/>
        </w:rPr>
        <w:t xml:space="preserve">от  </w:t>
      </w:r>
      <w:r w:rsidR="00046860">
        <w:rPr>
          <w:b/>
          <w:sz w:val="18"/>
          <w:szCs w:val="18"/>
        </w:rPr>
        <w:t>--.--.---</w:t>
      </w:r>
      <w:bookmarkStart w:id="0" w:name="_GoBack"/>
      <w:bookmarkEnd w:id="0"/>
      <w:r>
        <w:rPr>
          <w:b/>
          <w:sz w:val="18"/>
          <w:szCs w:val="18"/>
        </w:rPr>
        <w:t xml:space="preserve"> года</w:t>
      </w:r>
    </w:p>
    <w:p w14:paraId="4BE0D7A9" w14:textId="77777777" w:rsidR="00D47203" w:rsidRPr="00D47203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964F6D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964F6D">
        <w:rPr>
          <w:b/>
          <w:sz w:val="20"/>
          <w:szCs w:val="20"/>
          <w:lang w:val="en-US"/>
        </w:rPr>
        <w:t>I</w:t>
      </w:r>
      <w:r w:rsidRPr="00964F6D">
        <w:rPr>
          <w:b/>
          <w:sz w:val="20"/>
          <w:szCs w:val="20"/>
        </w:rPr>
        <w:t xml:space="preserve">. </w:t>
      </w:r>
      <w:r w:rsidR="00FB5ABB">
        <w:rPr>
          <w:b/>
          <w:sz w:val="20"/>
          <w:szCs w:val="20"/>
        </w:rPr>
        <w:t>Строительная готовность и т</w:t>
      </w:r>
      <w:r w:rsidR="00867C1F" w:rsidRPr="00964F6D">
        <w:rPr>
          <w:b/>
          <w:sz w:val="20"/>
          <w:szCs w:val="20"/>
        </w:rPr>
        <w:t xml:space="preserve">ехническое состояние </w:t>
      </w:r>
      <w:r w:rsidR="00FB5ABB">
        <w:rPr>
          <w:b/>
          <w:sz w:val="20"/>
          <w:szCs w:val="20"/>
        </w:rPr>
        <w:t>К</w:t>
      </w:r>
      <w:r w:rsidR="00867C1F" w:rsidRPr="00964F6D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964F6D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>- электрооборудование</w:t>
      </w:r>
      <w:r w:rsidRPr="00964F6D">
        <w:rPr>
          <w:sz w:val="20"/>
          <w:szCs w:val="20"/>
        </w:rPr>
        <w:t xml:space="preserve">: с устройством </w:t>
      </w:r>
      <w:r w:rsidRPr="003E16C1">
        <w:rPr>
          <w:sz w:val="20"/>
          <w:szCs w:val="20"/>
        </w:rPr>
        <w:t>внутриквартирной</w:t>
      </w:r>
      <w:r w:rsidRPr="00964F6D">
        <w:rPr>
          <w:sz w:val="20"/>
          <w:szCs w:val="20"/>
        </w:rPr>
        <w:t xml:space="preserve">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964F6D">
        <w:rPr>
          <w:sz w:val="20"/>
          <w:szCs w:val="20"/>
        </w:rPr>
        <w:t>;</w:t>
      </w:r>
    </w:p>
    <w:p w14:paraId="2AE22B1C" w14:textId="7F4B1A6A" w:rsidR="00867C1F" w:rsidRPr="00AE0B45" w:rsidRDefault="00867C1F" w:rsidP="00AE0B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F6D">
        <w:rPr>
          <w:b/>
          <w:sz w:val="20"/>
          <w:szCs w:val="20"/>
        </w:rPr>
        <w:t>- ГВС, ХВС, канализация, отопление:</w:t>
      </w:r>
      <w:r w:rsidRPr="00964F6D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964F6D">
        <w:rPr>
          <w:sz w:val="20"/>
          <w:szCs w:val="20"/>
        </w:rPr>
        <w:t>с установкой радиаторов водяного отопления</w:t>
      </w:r>
      <w:r w:rsidRPr="00964F6D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AE0B45">
        <w:rPr>
          <w:sz w:val="20"/>
          <w:szCs w:val="20"/>
        </w:rPr>
        <w:t>, тепловой энергии</w:t>
      </w:r>
      <w:r w:rsidRPr="00AE0B45">
        <w:rPr>
          <w:sz w:val="20"/>
          <w:szCs w:val="20"/>
        </w:rPr>
        <w:t>;</w:t>
      </w:r>
      <w:r w:rsidRPr="00964F6D">
        <w:rPr>
          <w:sz w:val="20"/>
          <w:szCs w:val="20"/>
        </w:rPr>
        <w:t xml:space="preserve">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 xml:space="preserve">вентиляция: </w:t>
      </w:r>
      <w:r w:rsidRPr="00964F6D">
        <w:rPr>
          <w:sz w:val="20"/>
          <w:szCs w:val="20"/>
        </w:rPr>
        <w:t>с устройством</w:t>
      </w:r>
      <w:r w:rsidRPr="00964F6D">
        <w:rPr>
          <w:b/>
          <w:sz w:val="20"/>
          <w:szCs w:val="20"/>
        </w:rPr>
        <w:t xml:space="preserve"> </w:t>
      </w:r>
      <w:r w:rsidRPr="00964F6D">
        <w:rPr>
          <w:sz w:val="20"/>
          <w:szCs w:val="20"/>
        </w:rPr>
        <w:t>квартирной вентиляции;</w:t>
      </w:r>
    </w:p>
    <w:p w14:paraId="2EE12BBA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>оконные блоки:</w:t>
      </w:r>
      <w:r w:rsidRPr="00964F6D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>противопожарная защита</w:t>
      </w:r>
      <w:r w:rsidRPr="00964F6D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>полы</w:t>
      </w:r>
      <w:r w:rsidRPr="00964F6D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>стены, потолок</w:t>
      </w:r>
      <w:r w:rsidRPr="00964F6D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964F6D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Pr="00964F6D">
        <w:rPr>
          <w:b/>
          <w:sz w:val="20"/>
          <w:szCs w:val="20"/>
        </w:rPr>
        <w:t>остекление балконов, лоджий:</w:t>
      </w:r>
      <w:r w:rsidRPr="00964F6D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964F6D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>Основные характеристики Многоквартирного дома</w:t>
      </w:r>
      <w:r w:rsidRPr="00964F6D">
        <w:rPr>
          <w:sz w:val="20"/>
          <w:szCs w:val="20"/>
        </w:rPr>
        <w:t>:</w:t>
      </w:r>
    </w:p>
    <w:p w14:paraId="2CBC3A57" w14:textId="54873F16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>- вид:</w:t>
      </w:r>
      <w:r w:rsidR="00D47203">
        <w:rPr>
          <w:sz w:val="20"/>
          <w:szCs w:val="20"/>
        </w:rPr>
        <w:t xml:space="preserve"> </w:t>
      </w:r>
      <w:r w:rsidR="00D47203" w:rsidRPr="00D47203">
        <w:rPr>
          <w:bCs/>
          <w:sz w:val="18"/>
          <w:szCs w:val="18"/>
        </w:rPr>
        <w:t>жило</w:t>
      </w:r>
      <w:r w:rsidR="00D47203">
        <w:rPr>
          <w:bCs/>
          <w:sz w:val="18"/>
          <w:szCs w:val="18"/>
        </w:rPr>
        <w:t xml:space="preserve">й дом, предназначенный </w:t>
      </w:r>
      <w:r w:rsidR="00D47203" w:rsidRPr="00D47203">
        <w:rPr>
          <w:bCs/>
          <w:sz w:val="18"/>
          <w:szCs w:val="18"/>
        </w:rPr>
        <w:t>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</w:r>
      <w:r w:rsidRPr="00964F6D">
        <w:rPr>
          <w:sz w:val="20"/>
          <w:szCs w:val="20"/>
        </w:rPr>
        <w:t>;</w:t>
      </w:r>
    </w:p>
    <w:p w14:paraId="4C16DC45" w14:textId="77777777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>- назначение: жилое;</w:t>
      </w:r>
    </w:p>
    <w:p w14:paraId="240D138B" w14:textId="1538178F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</w:t>
      </w:r>
      <w:r w:rsidR="00142734">
        <w:rPr>
          <w:sz w:val="20"/>
          <w:szCs w:val="20"/>
        </w:rPr>
        <w:t xml:space="preserve">количество этажей: </w:t>
      </w:r>
      <w:r w:rsidR="00D47203">
        <w:rPr>
          <w:sz w:val="20"/>
          <w:szCs w:val="20"/>
        </w:rPr>
        <w:t>25</w:t>
      </w:r>
      <w:r w:rsidRPr="00964F6D">
        <w:rPr>
          <w:sz w:val="20"/>
          <w:szCs w:val="20"/>
        </w:rPr>
        <w:t>;</w:t>
      </w:r>
    </w:p>
    <w:p w14:paraId="24B3721F" w14:textId="0D1685CF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общая площадь: </w:t>
      </w:r>
      <w:r w:rsidR="00D47203">
        <w:rPr>
          <w:sz w:val="20"/>
          <w:szCs w:val="20"/>
        </w:rPr>
        <w:t xml:space="preserve">234 150 </w:t>
      </w:r>
      <w:r w:rsidRPr="00964F6D">
        <w:rPr>
          <w:sz w:val="20"/>
          <w:szCs w:val="20"/>
        </w:rPr>
        <w:t>кв.м.;</w:t>
      </w:r>
    </w:p>
    <w:p w14:paraId="132DD2B3" w14:textId="0A7D2058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материал наружных стен: </w:t>
      </w:r>
      <w:r w:rsidR="003E16C1">
        <w:rPr>
          <w:sz w:val="20"/>
          <w:szCs w:val="20"/>
        </w:rPr>
        <w:t xml:space="preserve">с монолитным железобетонным каркасом и стенами из мелкоштучных каменных материалов (кирпич, керамические камни, блоки и </w:t>
      </w:r>
      <w:proofErr w:type="spellStart"/>
      <w:r w:rsidR="003E16C1">
        <w:rPr>
          <w:sz w:val="20"/>
          <w:szCs w:val="20"/>
        </w:rPr>
        <w:t>др</w:t>
      </w:r>
      <w:proofErr w:type="spellEnd"/>
      <w:r w:rsidR="003E16C1">
        <w:rPr>
          <w:sz w:val="20"/>
          <w:szCs w:val="20"/>
        </w:rPr>
        <w:t>)</w:t>
      </w:r>
      <w:r w:rsidRPr="00964F6D">
        <w:rPr>
          <w:sz w:val="20"/>
          <w:szCs w:val="20"/>
        </w:rPr>
        <w:t>;</w:t>
      </w:r>
    </w:p>
    <w:p w14:paraId="5FF8E2C9" w14:textId="1B63B659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>- материал поэтажных перекрытий:</w:t>
      </w:r>
      <w:r w:rsidRPr="00964F6D">
        <w:rPr>
          <w:color w:val="2C2C2C"/>
          <w:sz w:val="20"/>
          <w:szCs w:val="20"/>
        </w:rPr>
        <w:t xml:space="preserve"> </w:t>
      </w:r>
      <w:r w:rsidRPr="00964F6D">
        <w:rPr>
          <w:sz w:val="20"/>
          <w:szCs w:val="20"/>
        </w:rPr>
        <w:t>монолитн</w:t>
      </w:r>
      <w:r w:rsidR="003E16C1">
        <w:rPr>
          <w:sz w:val="20"/>
          <w:szCs w:val="20"/>
        </w:rPr>
        <w:t xml:space="preserve">ые </w:t>
      </w:r>
      <w:r w:rsidRPr="00964F6D">
        <w:rPr>
          <w:sz w:val="20"/>
          <w:szCs w:val="20"/>
        </w:rPr>
        <w:t>железобетонн</w:t>
      </w:r>
      <w:r w:rsidR="003E16C1">
        <w:rPr>
          <w:sz w:val="20"/>
          <w:szCs w:val="20"/>
        </w:rPr>
        <w:t>ые</w:t>
      </w:r>
      <w:r w:rsidRPr="00964F6D">
        <w:rPr>
          <w:sz w:val="20"/>
          <w:szCs w:val="20"/>
        </w:rPr>
        <w:t>;</w:t>
      </w:r>
    </w:p>
    <w:p w14:paraId="6A2116FA" w14:textId="0050C6EF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 xml:space="preserve">- класс энергоэффективности: </w:t>
      </w:r>
      <w:proofErr w:type="gramStart"/>
      <w:r w:rsidR="003E16C1">
        <w:rPr>
          <w:sz w:val="20"/>
          <w:szCs w:val="20"/>
        </w:rPr>
        <w:t>В</w:t>
      </w:r>
      <w:proofErr w:type="gramEnd"/>
      <w:r w:rsidRPr="00964F6D">
        <w:rPr>
          <w:sz w:val="20"/>
          <w:szCs w:val="20"/>
        </w:rPr>
        <w:t>;</w:t>
      </w:r>
    </w:p>
    <w:p w14:paraId="127B6C7C" w14:textId="77777777" w:rsidR="006547A9" w:rsidRPr="00964F6D" w:rsidRDefault="006547A9" w:rsidP="00F1598A">
      <w:pPr>
        <w:jc w:val="both"/>
        <w:rPr>
          <w:sz w:val="20"/>
          <w:szCs w:val="20"/>
        </w:rPr>
      </w:pPr>
      <w:r w:rsidRPr="00964F6D">
        <w:rPr>
          <w:sz w:val="20"/>
          <w:szCs w:val="20"/>
        </w:rPr>
        <w:t>- класс сейсмостойкости: 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964F6D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964F6D">
        <w:rPr>
          <w:b/>
          <w:sz w:val="20"/>
          <w:szCs w:val="20"/>
          <w:lang w:val="en-US"/>
        </w:rPr>
        <w:t>II</w:t>
      </w:r>
      <w:r w:rsidRPr="00964F6D">
        <w:rPr>
          <w:b/>
          <w:sz w:val="20"/>
          <w:szCs w:val="20"/>
        </w:rPr>
        <w:t xml:space="preserve">. </w:t>
      </w:r>
      <w:r w:rsidR="00E12BC3" w:rsidRPr="00964F6D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964F6D">
        <w:rPr>
          <w:b/>
          <w:sz w:val="20"/>
          <w:szCs w:val="20"/>
        </w:rPr>
        <w:t>Квартир</w:t>
      </w:r>
      <w:r w:rsidR="000E6830" w:rsidRPr="00964F6D">
        <w:rPr>
          <w:b/>
          <w:sz w:val="20"/>
          <w:szCs w:val="20"/>
        </w:rPr>
        <w:t>е</w:t>
      </w:r>
      <w:r w:rsidR="00E12BC3" w:rsidRPr="00964F6D">
        <w:rPr>
          <w:b/>
          <w:sz w:val="20"/>
          <w:szCs w:val="20"/>
        </w:rPr>
        <w:t>, правила переустройства и перепланировки</w:t>
      </w:r>
      <w:r w:rsidR="000E6830" w:rsidRPr="00964F6D">
        <w:rPr>
          <w:b/>
          <w:sz w:val="20"/>
          <w:szCs w:val="20"/>
        </w:rPr>
        <w:t>.</w:t>
      </w:r>
      <w:r w:rsidR="00E12BC3" w:rsidRPr="00964F6D">
        <w:rPr>
          <w:b/>
          <w:sz w:val="20"/>
          <w:szCs w:val="20"/>
        </w:rPr>
        <w:t xml:space="preserve">  </w:t>
      </w:r>
    </w:p>
    <w:p w14:paraId="5CD93F1C" w14:textId="2688670A" w:rsidR="00E12BC3" w:rsidRPr="00964F6D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 xml:space="preserve">1. </w:t>
      </w:r>
      <w:r w:rsidRPr="00964F6D">
        <w:rPr>
          <w:sz w:val="20"/>
          <w:szCs w:val="20"/>
        </w:rPr>
        <w:t>Участник долевого строительства</w:t>
      </w:r>
      <w:r w:rsidRPr="00964F6D">
        <w:rPr>
          <w:b/>
          <w:sz w:val="20"/>
          <w:szCs w:val="20"/>
        </w:rPr>
        <w:t xml:space="preserve"> </w:t>
      </w:r>
      <w:r w:rsidRPr="00964F6D">
        <w:rPr>
          <w:sz w:val="20"/>
          <w:szCs w:val="20"/>
        </w:rPr>
        <w:t xml:space="preserve">несет полную ответственность за повреждение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964F6D" w:rsidRDefault="00E12BC3" w:rsidP="00F1598A">
      <w:pPr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>2.</w:t>
      </w:r>
      <w:r w:rsidRPr="00964F6D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964F6D" w:rsidRDefault="00E12BC3" w:rsidP="00F1598A">
      <w:pPr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>3.</w:t>
      </w:r>
      <w:r w:rsidRPr="00964F6D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 (далее – пере</w:t>
      </w:r>
      <w:r w:rsidR="005E6395" w:rsidRPr="00964F6D">
        <w:rPr>
          <w:sz w:val="20"/>
          <w:szCs w:val="20"/>
        </w:rPr>
        <w:t xml:space="preserve">планировка), в т. ч. указанные </w:t>
      </w:r>
      <w:r w:rsidRPr="00964F6D">
        <w:rPr>
          <w:sz w:val="20"/>
          <w:szCs w:val="20"/>
        </w:rPr>
        <w:t xml:space="preserve">в </w:t>
      </w:r>
      <w:r w:rsidR="005E6395" w:rsidRPr="00964F6D">
        <w:rPr>
          <w:sz w:val="20"/>
          <w:szCs w:val="20"/>
        </w:rPr>
        <w:t>п. 2</w:t>
      </w:r>
      <w:r w:rsidRPr="00964F6D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964F6D">
        <w:rPr>
          <w:sz w:val="20"/>
          <w:szCs w:val="20"/>
        </w:rPr>
        <w:t>Квартиры</w:t>
      </w:r>
      <w:r w:rsidRPr="00964F6D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61A4C8E" w14:textId="07861FF5" w:rsidR="00C52A5A" w:rsidRPr="00867C1F" w:rsidRDefault="00E12BC3" w:rsidP="00F1598A">
      <w:pPr>
        <w:jc w:val="both"/>
        <w:rPr>
          <w:sz w:val="20"/>
          <w:szCs w:val="20"/>
        </w:rPr>
      </w:pPr>
      <w:r w:rsidRPr="00964F6D">
        <w:rPr>
          <w:b/>
          <w:sz w:val="20"/>
          <w:szCs w:val="20"/>
        </w:rPr>
        <w:t>4.</w:t>
      </w:r>
      <w:r w:rsidRPr="00964F6D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964F6D">
        <w:rPr>
          <w:sz w:val="20"/>
          <w:szCs w:val="20"/>
        </w:rPr>
        <w:t>Квартир</w:t>
      </w:r>
      <w:r w:rsidR="000E6830" w:rsidRPr="00964F6D">
        <w:rPr>
          <w:sz w:val="20"/>
          <w:szCs w:val="20"/>
        </w:rPr>
        <w:t>ы</w:t>
      </w:r>
      <w:r w:rsidRPr="00964F6D">
        <w:rPr>
          <w:sz w:val="20"/>
          <w:szCs w:val="20"/>
        </w:rPr>
        <w:t xml:space="preserve"> с публичных торгов </w:t>
      </w:r>
      <w:r w:rsidRPr="00964F6D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964F6D">
        <w:rPr>
          <w:color w:val="000000"/>
          <w:sz w:val="20"/>
          <w:szCs w:val="20"/>
        </w:rPr>
        <w:t>Квартир</w:t>
      </w:r>
      <w:r w:rsidR="000E6830" w:rsidRPr="00964F6D">
        <w:rPr>
          <w:color w:val="000000"/>
          <w:sz w:val="20"/>
          <w:szCs w:val="20"/>
        </w:rPr>
        <w:t>ы</w:t>
      </w:r>
      <w:r w:rsidRPr="00964F6D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867C1F">
        <w:rPr>
          <w:sz w:val="20"/>
          <w:szCs w:val="20"/>
        </w:rPr>
        <w:t xml:space="preserve"> </w:t>
      </w:r>
      <w:r w:rsidR="00814213" w:rsidRPr="00867C1F">
        <w:rPr>
          <w:sz w:val="20"/>
          <w:szCs w:val="20"/>
        </w:rPr>
        <w:t xml:space="preserve">   </w:t>
      </w:r>
    </w:p>
    <w:p w14:paraId="69D072A9" w14:textId="77777777" w:rsidR="00C52A5A" w:rsidRPr="00867C1F" w:rsidRDefault="00C52A5A" w:rsidP="00F1598A">
      <w:pPr>
        <w:jc w:val="both"/>
        <w:rPr>
          <w:sz w:val="20"/>
          <w:szCs w:val="20"/>
        </w:rPr>
      </w:pPr>
    </w:p>
    <w:sectPr w:rsidR="00C52A5A" w:rsidRPr="00867C1F" w:rsidSect="007E57FB">
      <w:footerReference w:type="even" r:id="rId13"/>
      <w:footerReference w:type="default" r:id="rId14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A3A7" w14:textId="77777777" w:rsidR="00FD02BC" w:rsidRDefault="00FD02BC">
      <w:r>
        <w:separator/>
      </w:r>
    </w:p>
  </w:endnote>
  <w:endnote w:type="continuationSeparator" w:id="0">
    <w:p w14:paraId="7A3637FD" w14:textId="77777777" w:rsidR="00FD02BC" w:rsidRDefault="00FD02BC">
      <w:r>
        <w:continuationSeparator/>
      </w:r>
    </w:p>
  </w:endnote>
  <w:endnote w:type="continuationNotice" w:id="1">
    <w:p w14:paraId="0E2DCA15" w14:textId="77777777" w:rsidR="00FD02BC" w:rsidRDefault="00FD0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FD02BC" w:rsidRDefault="00FD02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FD02BC" w:rsidRDefault="00FD02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6319EF89" w:rsidR="00FD02BC" w:rsidRPr="00B344F9" w:rsidRDefault="00FD02BC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046860">
      <w:rPr>
        <w:rStyle w:val="a9"/>
        <w:noProof/>
        <w:sz w:val="16"/>
        <w:szCs w:val="16"/>
      </w:rPr>
      <w:t>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FD02BC" w:rsidRPr="00B344F9" w:rsidRDefault="00FD02B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DCC3" w14:textId="77777777" w:rsidR="00FD02BC" w:rsidRDefault="00FD02BC">
      <w:r>
        <w:separator/>
      </w:r>
    </w:p>
  </w:footnote>
  <w:footnote w:type="continuationSeparator" w:id="0">
    <w:p w14:paraId="3E68758B" w14:textId="77777777" w:rsidR="00FD02BC" w:rsidRDefault="00FD02BC">
      <w:r>
        <w:continuationSeparator/>
      </w:r>
    </w:p>
  </w:footnote>
  <w:footnote w:type="continuationNotice" w:id="1">
    <w:p w14:paraId="6112D674" w14:textId="77777777" w:rsidR="00FD02BC" w:rsidRDefault="00FD0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A29"/>
    <w:rsid w:val="000446B8"/>
    <w:rsid w:val="00045623"/>
    <w:rsid w:val="00045C75"/>
    <w:rsid w:val="00046860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B9A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3A68"/>
    <w:rsid w:val="00103B2E"/>
    <w:rsid w:val="00104141"/>
    <w:rsid w:val="00104973"/>
    <w:rsid w:val="001056AC"/>
    <w:rsid w:val="0010719B"/>
    <w:rsid w:val="0010747B"/>
    <w:rsid w:val="001078FE"/>
    <w:rsid w:val="001079FB"/>
    <w:rsid w:val="001111EE"/>
    <w:rsid w:val="00112162"/>
    <w:rsid w:val="001121B0"/>
    <w:rsid w:val="0011477F"/>
    <w:rsid w:val="00115C0D"/>
    <w:rsid w:val="00115D1F"/>
    <w:rsid w:val="00115DF9"/>
    <w:rsid w:val="00116612"/>
    <w:rsid w:val="0011661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A8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4055"/>
    <w:rsid w:val="00155577"/>
    <w:rsid w:val="001558ED"/>
    <w:rsid w:val="001560A6"/>
    <w:rsid w:val="00156F31"/>
    <w:rsid w:val="0015771C"/>
    <w:rsid w:val="00160523"/>
    <w:rsid w:val="00161183"/>
    <w:rsid w:val="00162C46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802BB"/>
    <w:rsid w:val="0018109D"/>
    <w:rsid w:val="001814C2"/>
    <w:rsid w:val="001828E3"/>
    <w:rsid w:val="00185A52"/>
    <w:rsid w:val="00185D71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6162"/>
    <w:rsid w:val="001A6498"/>
    <w:rsid w:val="001B01D8"/>
    <w:rsid w:val="001B078B"/>
    <w:rsid w:val="001B0DF2"/>
    <w:rsid w:val="001B0EAD"/>
    <w:rsid w:val="001B14F3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262"/>
    <w:rsid w:val="001D3D21"/>
    <w:rsid w:val="001D42B5"/>
    <w:rsid w:val="001D6A59"/>
    <w:rsid w:val="001D7708"/>
    <w:rsid w:val="001D7D40"/>
    <w:rsid w:val="001E067D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B90"/>
    <w:rsid w:val="00222BFC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366B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B80"/>
    <w:rsid w:val="00252EA8"/>
    <w:rsid w:val="002541C2"/>
    <w:rsid w:val="0025477C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A08"/>
    <w:rsid w:val="002726AF"/>
    <w:rsid w:val="00272AD2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40B8"/>
    <w:rsid w:val="002A47AF"/>
    <w:rsid w:val="002A689D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216C"/>
    <w:rsid w:val="002D2273"/>
    <w:rsid w:val="002D2BFB"/>
    <w:rsid w:val="002D2EEF"/>
    <w:rsid w:val="002D31A9"/>
    <w:rsid w:val="002D3609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9C2"/>
    <w:rsid w:val="002F114E"/>
    <w:rsid w:val="002F2B68"/>
    <w:rsid w:val="002F3306"/>
    <w:rsid w:val="002F35C3"/>
    <w:rsid w:val="002F43C8"/>
    <w:rsid w:val="002F494A"/>
    <w:rsid w:val="002F505E"/>
    <w:rsid w:val="002F5F01"/>
    <w:rsid w:val="002F6B24"/>
    <w:rsid w:val="0030081A"/>
    <w:rsid w:val="00300F29"/>
    <w:rsid w:val="00302E0C"/>
    <w:rsid w:val="00303972"/>
    <w:rsid w:val="00304030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6178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D2"/>
    <w:rsid w:val="003A3EEF"/>
    <w:rsid w:val="003A570B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4949"/>
    <w:rsid w:val="00424A39"/>
    <w:rsid w:val="00425E0B"/>
    <w:rsid w:val="004266AE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D51"/>
    <w:rsid w:val="004B57F7"/>
    <w:rsid w:val="004B76F7"/>
    <w:rsid w:val="004B7B6B"/>
    <w:rsid w:val="004C09E5"/>
    <w:rsid w:val="004C0EE1"/>
    <w:rsid w:val="004C12A7"/>
    <w:rsid w:val="004C1DEF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3A9"/>
    <w:rsid w:val="004D44C0"/>
    <w:rsid w:val="004D4A79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1047C"/>
    <w:rsid w:val="00510804"/>
    <w:rsid w:val="00510FC8"/>
    <w:rsid w:val="00511327"/>
    <w:rsid w:val="0051180A"/>
    <w:rsid w:val="00511DF4"/>
    <w:rsid w:val="005125FC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AE3"/>
    <w:rsid w:val="00526D7B"/>
    <w:rsid w:val="0052785F"/>
    <w:rsid w:val="00530550"/>
    <w:rsid w:val="0053087A"/>
    <w:rsid w:val="00530EA4"/>
    <w:rsid w:val="00530ED6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9E"/>
    <w:rsid w:val="00562C36"/>
    <w:rsid w:val="005631AC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43C2"/>
    <w:rsid w:val="00584907"/>
    <w:rsid w:val="00585071"/>
    <w:rsid w:val="0058512A"/>
    <w:rsid w:val="005859D9"/>
    <w:rsid w:val="00587C97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731E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F03CA"/>
    <w:rsid w:val="005F04B0"/>
    <w:rsid w:val="005F0DB3"/>
    <w:rsid w:val="005F41FF"/>
    <w:rsid w:val="005F6052"/>
    <w:rsid w:val="005F6605"/>
    <w:rsid w:val="005F7CFD"/>
    <w:rsid w:val="006009BC"/>
    <w:rsid w:val="006012AC"/>
    <w:rsid w:val="00601626"/>
    <w:rsid w:val="006016A4"/>
    <w:rsid w:val="00601A2D"/>
    <w:rsid w:val="00603C3F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E97"/>
    <w:rsid w:val="00636079"/>
    <w:rsid w:val="0063709C"/>
    <w:rsid w:val="0063795C"/>
    <w:rsid w:val="0064008C"/>
    <w:rsid w:val="00640507"/>
    <w:rsid w:val="00640D8B"/>
    <w:rsid w:val="006424EE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E3E"/>
    <w:rsid w:val="00710247"/>
    <w:rsid w:val="00710D87"/>
    <w:rsid w:val="00712220"/>
    <w:rsid w:val="0071254D"/>
    <w:rsid w:val="00713BCF"/>
    <w:rsid w:val="007146BA"/>
    <w:rsid w:val="007149BA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74BC"/>
    <w:rsid w:val="00747DB0"/>
    <w:rsid w:val="007512A5"/>
    <w:rsid w:val="007517D5"/>
    <w:rsid w:val="007530F7"/>
    <w:rsid w:val="00753E41"/>
    <w:rsid w:val="00755491"/>
    <w:rsid w:val="007558D4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EDE"/>
    <w:rsid w:val="007761C7"/>
    <w:rsid w:val="00780C08"/>
    <w:rsid w:val="00781A35"/>
    <w:rsid w:val="0078315A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359"/>
    <w:rsid w:val="007A5D55"/>
    <w:rsid w:val="007A5DF4"/>
    <w:rsid w:val="007A63F9"/>
    <w:rsid w:val="007A69A7"/>
    <w:rsid w:val="007A78F0"/>
    <w:rsid w:val="007B05EE"/>
    <w:rsid w:val="007B1B64"/>
    <w:rsid w:val="007B206E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4D0"/>
    <w:rsid w:val="007E7249"/>
    <w:rsid w:val="007E795A"/>
    <w:rsid w:val="007E7A96"/>
    <w:rsid w:val="007E7E28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58EA"/>
    <w:rsid w:val="00807010"/>
    <w:rsid w:val="00807BB4"/>
    <w:rsid w:val="00810DB3"/>
    <w:rsid w:val="008116A7"/>
    <w:rsid w:val="00811C13"/>
    <w:rsid w:val="00811FE0"/>
    <w:rsid w:val="008127F9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30AE"/>
    <w:rsid w:val="008D33AD"/>
    <w:rsid w:val="008D364C"/>
    <w:rsid w:val="008D5579"/>
    <w:rsid w:val="008D59C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2339"/>
    <w:rsid w:val="00923816"/>
    <w:rsid w:val="00924330"/>
    <w:rsid w:val="00924811"/>
    <w:rsid w:val="009252F3"/>
    <w:rsid w:val="009254FB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F6D"/>
    <w:rsid w:val="00965C20"/>
    <w:rsid w:val="00966206"/>
    <w:rsid w:val="0096664C"/>
    <w:rsid w:val="00966FD4"/>
    <w:rsid w:val="00970303"/>
    <w:rsid w:val="009711A7"/>
    <w:rsid w:val="0097179A"/>
    <w:rsid w:val="009719B4"/>
    <w:rsid w:val="00971CA4"/>
    <w:rsid w:val="00972E27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32C3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FD3"/>
    <w:rsid w:val="00A05CB6"/>
    <w:rsid w:val="00A0673D"/>
    <w:rsid w:val="00A06D5B"/>
    <w:rsid w:val="00A06EAD"/>
    <w:rsid w:val="00A07160"/>
    <w:rsid w:val="00A07D84"/>
    <w:rsid w:val="00A1031D"/>
    <w:rsid w:val="00A108D4"/>
    <w:rsid w:val="00A125E2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3399"/>
    <w:rsid w:val="00A750CD"/>
    <w:rsid w:val="00A77408"/>
    <w:rsid w:val="00A777DE"/>
    <w:rsid w:val="00A80258"/>
    <w:rsid w:val="00A81E8A"/>
    <w:rsid w:val="00A8332E"/>
    <w:rsid w:val="00A83ED3"/>
    <w:rsid w:val="00A855D8"/>
    <w:rsid w:val="00A86636"/>
    <w:rsid w:val="00A86E41"/>
    <w:rsid w:val="00A8715B"/>
    <w:rsid w:val="00A877AE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3E5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9D"/>
    <w:rsid w:val="00B51A20"/>
    <w:rsid w:val="00B53875"/>
    <w:rsid w:val="00B538C4"/>
    <w:rsid w:val="00B5401D"/>
    <w:rsid w:val="00B54962"/>
    <w:rsid w:val="00B55A0E"/>
    <w:rsid w:val="00B561CF"/>
    <w:rsid w:val="00B56C7A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B9C"/>
    <w:rsid w:val="00BC0207"/>
    <w:rsid w:val="00BC0755"/>
    <w:rsid w:val="00BC1255"/>
    <w:rsid w:val="00BC1370"/>
    <w:rsid w:val="00BC3AD1"/>
    <w:rsid w:val="00BC4858"/>
    <w:rsid w:val="00BC4A3A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727A"/>
    <w:rsid w:val="00C47455"/>
    <w:rsid w:val="00C47595"/>
    <w:rsid w:val="00C477B3"/>
    <w:rsid w:val="00C47C0E"/>
    <w:rsid w:val="00C50208"/>
    <w:rsid w:val="00C50A69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321B"/>
    <w:rsid w:val="00D0462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CA9"/>
    <w:rsid w:val="00D43F94"/>
    <w:rsid w:val="00D4407A"/>
    <w:rsid w:val="00D4420F"/>
    <w:rsid w:val="00D4440E"/>
    <w:rsid w:val="00D44C3E"/>
    <w:rsid w:val="00D45728"/>
    <w:rsid w:val="00D458E9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E0"/>
    <w:rsid w:val="00D63B06"/>
    <w:rsid w:val="00D64592"/>
    <w:rsid w:val="00D64F23"/>
    <w:rsid w:val="00D64F85"/>
    <w:rsid w:val="00D6520B"/>
    <w:rsid w:val="00D65C61"/>
    <w:rsid w:val="00D6681C"/>
    <w:rsid w:val="00D716B9"/>
    <w:rsid w:val="00D71E37"/>
    <w:rsid w:val="00D72317"/>
    <w:rsid w:val="00D72675"/>
    <w:rsid w:val="00D72B29"/>
    <w:rsid w:val="00D731F1"/>
    <w:rsid w:val="00D7383D"/>
    <w:rsid w:val="00D73911"/>
    <w:rsid w:val="00D73E69"/>
    <w:rsid w:val="00D75702"/>
    <w:rsid w:val="00D75BCF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E00649"/>
    <w:rsid w:val="00E00AE4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BC3"/>
    <w:rsid w:val="00E12D6B"/>
    <w:rsid w:val="00E1341A"/>
    <w:rsid w:val="00E1428D"/>
    <w:rsid w:val="00E147BE"/>
    <w:rsid w:val="00E14A99"/>
    <w:rsid w:val="00E16334"/>
    <w:rsid w:val="00E16C95"/>
    <w:rsid w:val="00E16DCF"/>
    <w:rsid w:val="00E17F5E"/>
    <w:rsid w:val="00E2019F"/>
    <w:rsid w:val="00E2058B"/>
    <w:rsid w:val="00E20778"/>
    <w:rsid w:val="00E21E70"/>
    <w:rsid w:val="00E22C27"/>
    <w:rsid w:val="00E232DF"/>
    <w:rsid w:val="00E242D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4F04"/>
    <w:rsid w:val="00E360EA"/>
    <w:rsid w:val="00E36913"/>
    <w:rsid w:val="00E40F3B"/>
    <w:rsid w:val="00E4171B"/>
    <w:rsid w:val="00E434BF"/>
    <w:rsid w:val="00E4411F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751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CE8"/>
    <w:rsid w:val="00F32006"/>
    <w:rsid w:val="00F320FE"/>
    <w:rsid w:val="00F32CE9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5ED4E3507656E3A0EB17D3F974009133F4FAC9132BA0BE107901BEFC85C9474946038ECA603EF05s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fence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z8a.xn--d1aq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ce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A082-7281-4C85-9B59-9C4105BF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6936</Words>
  <Characters>51548</Characters>
  <Application>Microsoft Office Word</Application>
  <DocSecurity>0</DocSecurity>
  <Lines>429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58368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Елена Некрасова</cp:lastModifiedBy>
  <cp:revision>3</cp:revision>
  <cp:lastPrinted>2019-05-07T07:56:00Z</cp:lastPrinted>
  <dcterms:created xsi:type="dcterms:W3CDTF">2019-06-06T09:55:00Z</dcterms:created>
  <dcterms:modified xsi:type="dcterms:W3CDTF">2019-06-06T10:02:00Z</dcterms:modified>
</cp:coreProperties>
</file>